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page" w:horzAnchor="margin" w:tblpXSpec="center" w:tblpY="1417"/>
        <w:tblW w:w="140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1"/>
        <w:gridCol w:w="1709"/>
        <w:gridCol w:w="2420"/>
        <w:gridCol w:w="45"/>
        <w:gridCol w:w="2349"/>
        <w:gridCol w:w="2326"/>
        <w:gridCol w:w="2117"/>
        <w:gridCol w:w="2056"/>
      </w:tblGrid>
      <w:tr w:rsidR="00E258D5" w:rsidRPr="00697663" w:rsidTr="00697663">
        <w:trPr>
          <w:trHeight w:val="170"/>
        </w:trPr>
        <w:tc>
          <w:tcPr>
            <w:tcW w:w="991" w:type="dxa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Year</w:t>
            </w:r>
          </w:p>
        </w:tc>
        <w:tc>
          <w:tcPr>
            <w:tcW w:w="1709" w:type="dxa"/>
            <w:shd w:val="clear" w:color="auto" w:fill="F2F2F2"/>
          </w:tcPr>
          <w:p w:rsidR="00E258D5" w:rsidRPr="00697663" w:rsidRDefault="00697663" w:rsidP="00E258D5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  <w:bookmarkStart w:id="0" w:name="_GoBack"/>
            <w:bookmarkEnd w:id="0"/>
          </w:p>
        </w:tc>
        <w:tc>
          <w:tcPr>
            <w:tcW w:w="2420" w:type="dxa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Term 2</w:t>
            </w:r>
          </w:p>
        </w:tc>
        <w:tc>
          <w:tcPr>
            <w:tcW w:w="2394" w:type="dxa"/>
            <w:gridSpan w:val="2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Term 3</w:t>
            </w:r>
          </w:p>
        </w:tc>
        <w:tc>
          <w:tcPr>
            <w:tcW w:w="2325" w:type="dxa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Term 4</w:t>
            </w:r>
          </w:p>
        </w:tc>
        <w:tc>
          <w:tcPr>
            <w:tcW w:w="2117" w:type="dxa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Term 5</w:t>
            </w:r>
          </w:p>
        </w:tc>
        <w:tc>
          <w:tcPr>
            <w:tcW w:w="2056" w:type="dxa"/>
            <w:shd w:val="clear" w:color="auto" w:fill="F2F2F2"/>
          </w:tcPr>
          <w:p w:rsidR="00E258D5" w:rsidRPr="00697663" w:rsidRDefault="00E258D5" w:rsidP="00E258D5">
            <w:pPr>
              <w:jc w:val="center"/>
              <w:rPr>
                <w:b/>
              </w:rPr>
            </w:pPr>
            <w:r w:rsidRPr="00697663">
              <w:rPr>
                <w:b/>
              </w:rPr>
              <w:t>Term 6</w:t>
            </w:r>
          </w:p>
        </w:tc>
      </w:tr>
      <w:tr w:rsidR="00697663" w:rsidRPr="00697663" w:rsidTr="00697663">
        <w:trPr>
          <w:trHeight w:val="859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jc w:val="center"/>
              <w:rPr>
                <w:b/>
              </w:rPr>
            </w:pPr>
            <w:r w:rsidRPr="00697663">
              <w:rPr>
                <w:b/>
              </w:rPr>
              <w:t>Year 1</w:t>
            </w:r>
          </w:p>
        </w:tc>
        <w:tc>
          <w:tcPr>
            <w:tcW w:w="1709" w:type="dxa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 xml:space="preserve"> Start with singing: Finding my singing voice</w:t>
            </w:r>
          </w:p>
        </w:tc>
        <w:tc>
          <w:tcPr>
            <w:tcW w:w="2420" w:type="dxa"/>
            <w:shd w:val="clear" w:color="auto" w:fill="auto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Singing skills: Nativity and Winter Sing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94" w:type="dxa"/>
            <w:gridSpan w:val="2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Exploring and performing rhythmic patterns</w:t>
            </w:r>
          </w:p>
        </w:tc>
        <w:tc>
          <w:tcPr>
            <w:tcW w:w="2325" w:type="dxa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Music and movement: Feeling the pulse and changing the tempo</w:t>
            </w:r>
          </w:p>
        </w:tc>
        <w:tc>
          <w:tcPr>
            <w:tcW w:w="2117" w:type="dxa"/>
            <w:shd w:val="clear" w:color="auto" w:fill="FFFFFF" w:themeFill="background1"/>
          </w:tcPr>
          <w:p w:rsidR="00697663" w:rsidRPr="00697663" w:rsidRDefault="00697663" w:rsidP="00697663">
            <w:pPr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High and low melodic responses</w:t>
            </w:r>
          </w:p>
        </w:tc>
        <w:tc>
          <w:tcPr>
            <w:tcW w:w="2056" w:type="dxa"/>
            <w:shd w:val="clear" w:color="auto" w:fill="auto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Singing skills: Summer Sing</w:t>
            </w:r>
          </w:p>
        </w:tc>
      </w:tr>
      <w:tr w:rsidR="00697663" w:rsidRPr="00697663" w:rsidTr="00697663">
        <w:trPr>
          <w:trHeight w:val="859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jc w:val="center"/>
              <w:rPr>
                <w:b/>
              </w:rPr>
            </w:pPr>
            <w:r w:rsidRPr="00697663">
              <w:rPr>
                <w:b/>
              </w:rPr>
              <w:t>Year 2</w:t>
            </w:r>
          </w:p>
        </w:tc>
        <w:tc>
          <w:tcPr>
            <w:tcW w:w="1709" w:type="dxa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Start with singing: Learning through singing games</w:t>
            </w:r>
          </w:p>
        </w:tc>
        <w:tc>
          <w:tcPr>
            <w:tcW w:w="2420" w:type="dxa"/>
            <w:shd w:val="clear" w:color="auto" w:fill="auto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Singing skills: Nativity and Winter Sing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394" w:type="dxa"/>
            <w:gridSpan w:val="2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Recording our musical ideas using a graphic score</w:t>
            </w:r>
          </w:p>
        </w:tc>
        <w:tc>
          <w:tcPr>
            <w:tcW w:w="2325" w:type="dxa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Music and movement: using symbols to represent pitch</w:t>
            </w:r>
          </w:p>
        </w:tc>
        <w:tc>
          <w:tcPr>
            <w:tcW w:w="2117" w:type="dxa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Improvising with four notes</w:t>
            </w:r>
          </w:p>
        </w:tc>
        <w:tc>
          <w:tcPr>
            <w:tcW w:w="2056" w:type="dxa"/>
            <w:shd w:val="clear" w:color="auto" w:fill="auto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Singing skills: Summer Sing</w:t>
            </w:r>
          </w:p>
        </w:tc>
      </w:tr>
      <w:tr w:rsidR="00697663" w:rsidRPr="00697663" w:rsidTr="00697663">
        <w:trPr>
          <w:trHeight w:val="1258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jc w:val="center"/>
              <w:rPr>
                <w:b/>
              </w:rPr>
            </w:pPr>
            <w:r w:rsidRPr="00697663">
              <w:rPr>
                <w:b/>
              </w:rPr>
              <w:t>Year 3</w:t>
            </w:r>
          </w:p>
        </w:tc>
        <w:tc>
          <w:tcPr>
            <w:tcW w:w="4129" w:type="dxa"/>
            <w:gridSpan w:val="2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Start with playing: Adding percussive layers to build texture in songs - 6 weeks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 xml:space="preserve">and Christmas concert practice </w:t>
            </w:r>
          </w:p>
        </w:tc>
        <w:tc>
          <w:tcPr>
            <w:tcW w:w="4720" w:type="dxa"/>
            <w:gridSpan w:val="3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African Drumming: Part 1 – 6 weeks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</w:p>
        </w:tc>
        <w:tc>
          <w:tcPr>
            <w:tcW w:w="4173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Singing together: How songs are used in communities - 6 weeks</w:t>
            </w:r>
          </w:p>
        </w:tc>
      </w:tr>
      <w:tr w:rsidR="00697663" w:rsidRPr="00697663" w:rsidTr="00697663">
        <w:trPr>
          <w:trHeight w:val="1258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jc w:val="center"/>
              <w:rPr>
                <w:b/>
              </w:rPr>
            </w:pPr>
            <w:r w:rsidRPr="00697663">
              <w:rPr>
                <w:b/>
              </w:rPr>
              <w:t>Year 4</w:t>
            </w:r>
          </w:p>
        </w:tc>
        <w:tc>
          <w:tcPr>
            <w:tcW w:w="4129" w:type="dxa"/>
            <w:gridSpan w:val="2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Improvising with Hindustani classical music – 6 weeks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and Christmas concert practice</w:t>
            </w:r>
          </w:p>
        </w:tc>
        <w:tc>
          <w:tcPr>
            <w:tcW w:w="4720" w:type="dxa"/>
            <w:gridSpan w:val="3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Composing a major melody on a stave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173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African Drumming: Part 2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</w:p>
        </w:tc>
      </w:tr>
      <w:tr w:rsidR="00697663" w:rsidRPr="00697663" w:rsidTr="00697663">
        <w:trPr>
          <w:trHeight w:val="1531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</w:rPr>
            </w:pPr>
            <w:r w:rsidRPr="00697663">
              <w:rPr>
                <w:b/>
              </w:rPr>
              <w:t>Year 5</w:t>
            </w:r>
          </w:p>
        </w:tc>
        <w:tc>
          <w:tcPr>
            <w:tcW w:w="4174" w:type="dxa"/>
            <w:gridSpan w:val="3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 xml:space="preserve">Whole class ensemble: Brass – 10 sessions 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and Christmas concert practice</w:t>
            </w:r>
          </w:p>
        </w:tc>
        <w:tc>
          <w:tcPr>
            <w:tcW w:w="4675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rehearse: Creating and combining minimalist cells – 6 weeks</w:t>
            </w:r>
          </w:p>
        </w:tc>
        <w:tc>
          <w:tcPr>
            <w:tcW w:w="4173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create: Composing a minor melody on a stave – 6 weeks</w:t>
            </w:r>
          </w:p>
        </w:tc>
      </w:tr>
      <w:tr w:rsidR="00697663" w:rsidRPr="00697663" w:rsidTr="00697663">
        <w:trPr>
          <w:trHeight w:val="1312"/>
        </w:trPr>
        <w:tc>
          <w:tcPr>
            <w:tcW w:w="991" w:type="dxa"/>
            <w:shd w:val="clear" w:color="auto" w:fill="F2F2F2"/>
          </w:tcPr>
          <w:p w:rsidR="00697663" w:rsidRPr="00697663" w:rsidRDefault="00697663" w:rsidP="006976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</w:rPr>
            </w:pPr>
            <w:r w:rsidRPr="00697663">
              <w:rPr>
                <w:b/>
              </w:rPr>
              <w:t>Year 6</w:t>
            </w:r>
          </w:p>
        </w:tc>
        <w:tc>
          <w:tcPr>
            <w:tcW w:w="4174" w:type="dxa"/>
            <w:gridSpan w:val="3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Whole class ensemble: Brass – 10 sessions</w:t>
            </w:r>
          </w:p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675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Playing together – arranging and rehearsing a fusion performance – 6 weeks</w:t>
            </w:r>
          </w:p>
        </w:tc>
        <w:tc>
          <w:tcPr>
            <w:tcW w:w="4173" w:type="dxa"/>
            <w:gridSpan w:val="2"/>
            <w:shd w:val="clear" w:color="auto" w:fill="FFFFFF" w:themeFill="background1"/>
          </w:tcPr>
          <w:p w:rsidR="00697663" w:rsidRPr="00697663" w:rsidRDefault="00697663" w:rsidP="00697663">
            <w:pPr>
              <w:jc w:val="center"/>
              <w:rPr>
                <w:rFonts w:ascii="Century Gothic" w:eastAsia="Century Gothic" w:hAnsi="Century Gothic" w:cs="Century Gothic"/>
              </w:rPr>
            </w:pPr>
            <w:r w:rsidRPr="00697663">
              <w:rPr>
                <w:rFonts w:ascii="Century Gothic" w:eastAsia="Century Gothic" w:hAnsi="Century Gothic" w:cs="Century Gothic"/>
              </w:rPr>
              <w:t>Compose and create – creating melodic variations based on a theme – 6 weeks</w:t>
            </w:r>
          </w:p>
        </w:tc>
      </w:tr>
    </w:tbl>
    <w:p w:rsidR="00926BE6" w:rsidRPr="00697663" w:rsidRDefault="00926BE6" w:rsidP="006976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:rsidR="00E258D5" w:rsidRPr="00697663" w:rsidRDefault="00E258D5" w:rsidP="0069766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:rsidR="00926BE6" w:rsidRPr="00697663" w:rsidRDefault="00926BE6"/>
    <w:sectPr w:rsidR="00926BE6" w:rsidRPr="0069766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4BEB" w:rsidRDefault="001C4BEB">
      <w:pPr>
        <w:spacing w:after="0" w:line="240" w:lineRule="auto"/>
      </w:pPr>
      <w:r>
        <w:separator/>
      </w:r>
    </w:p>
  </w:endnote>
  <w:endnote w:type="continuationSeparator" w:id="0">
    <w:p w:rsidR="001C4BEB" w:rsidRDefault="001C4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4BEB" w:rsidRDefault="001C4BEB">
      <w:pPr>
        <w:spacing w:after="0" w:line="240" w:lineRule="auto"/>
      </w:pPr>
      <w:r>
        <w:separator/>
      </w:r>
    </w:p>
  </w:footnote>
  <w:footnote w:type="continuationSeparator" w:id="0">
    <w:p w:rsidR="001C4BEB" w:rsidRDefault="001C4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27F" w:rsidRDefault="001942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entury Gothic" w:eastAsia="Century Gothic" w:hAnsi="Century Gothic" w:cs="Century Gothic"/>
        <w:color w:val="000000"/>
        <w:sz w:val="16"/>
        <w:szCs w:val="16"/>
      </w:rPr>
    </w:pPr>
    <w:r>
      <w:rPr>
        <w:rFonts w:ascii="Century Gothic" w:eastAsia="Century Gothic" w:hAnsi="Century Gothic" w:cs="Century Gothic"/>
        <w:color w:val="000000"/>
        <w:sz w:val="16"/>
        <w:szCs w:val="16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BE6"/>
    <w:rsid w:val="0019427F"/>
    <w:rsid w:val="001B55B6"/>
    <w:rsid w:val="001C4BEB"/>
    <w:rsid w:val="001E278B"/>
    <w:rsid w:val="004627B6"/>
    <w:rsid w:val="00697663"/>
    <w:rsid w:val="006B431F"/>
    <w:rsid w:val="006F3E77"/>
    <w:rsid w:val="00926BE6"/>
    <w:rsid w:val="009E6E31"/>
    <w:rsid w:val="00B93976"/>
    <w:rsid w:val="00BE54CB"/>
    <w:rsid w:val="00E258D5"/>
    <w:rsid w:val="00E81D47"/>
    <w:rsid w:val="00FA65D1"/>
    <w:rsid w:val="00FC0095"/>
    <w:rsid w:val="00FF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00D5A"/>
  <w15:docId w15:val="{6EDF7BF3-0144-4930-935B-9B4F2862B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widowControl w:val="0"/>
      <w:spacing w:before="62" w:after="0" w:line="240" w:lineRule="auto"/>
      <w:ind w:left="962"/>
    </w:pPr>
    <w:rPr>
      <w:rFonts w:ascii="Roboto" w:eastAsia="Roboto" w:hAnsi="Roboto" w:cs="Roboto"/>
      <w:b/>
      <w:sz w:val="58"/>
      <w:szCs w:val="5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25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8D5"/>
  </w:style>
  <w:style w:type="paragraph" w:styleId="Footer">
    <w:name w:val="footer"/>
    <w:basedOn w:val="Normal"/>
    <w:link w:val="FooterChar"/>
    <w:uiPriority w:val="99"/>
    <w:unhideWhenUsed/>
    <w:rsid w:val="00E258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vGhJ2LRsy4eZAHMNPcHYqoKMfw==">CgMxLjAyCGguZ2pkZ3hzOAByITEwcERKU0hkQUZCYjI1Wi1KT2RYd0ZqX2tZYXJzMXI2YQ==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4251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Ellie King</cp:lastModifiedBy>
  <cp:revision>10</cp:revision>
  <dcterms:created xsi:type="dcterms:W3CDTF">2024-04-18T14:58:00Z</dcterms:created>
  <dcterms:modified xsi:type="dcterms:W3CDTF">2025-12-01T15:35:00Z</dcterms:modified>
</cp:coreProperties>
</file>