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87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44"/>
        <w:gridCol w:w="1765"/>
        <w:gridCol w:w="1843"/>
        <w:gridCol w:w="1559"/>
        <w:gridCol w:w="1559"/>
        <w:gridCol w:w="1985"/>
        <w:gridCol w:w="1417"/>
        <w:gridCol w:w="7243"/>
      </w:tblGrid>
      <w:tr w:rsidR="00064F77" w14:paraId="5557BCD1" w14:textId="77777777" w:rsidTr="00384ABB">
        <w:tc>
          <w:tcPr>
            <w:tcW w:w="1344" w:type="dxa"/>
            <w:shd w:val="clear" w:color="auto" w:fill="auto"/>
            <w:tcMar>
              <w:top w:w="100" w:type="dxa"/>
              <w:left w:w="100" w:type="dxa"/>
              <w:bottom w:w="100" w:type="dxa"/>
              <w:right w:w="100" w:type="dxa"/>
            </w:tcMar>
          </w:tcPr>
          <w:p w14:paraId="6DD05088" w14:textId="77777777" w:rsidR="00064F77" w:rsidRDefault="00064F77" w:rsidP="00717BF2">
            <w:pPr>
              <w:widowControl w:val="0"/>
              <w:spacing w:line="240" w:lineRule="auto"/>
              <w:jc w:val="center"/>
              <w:rPr>
                <w:rFonts w:ascii="Calibri" w:eastAsia="Calibri" w:hAnsi="Calibri" w:cs="Calibri"/>
                <w:b/>
                <w:sz w:val="24"/>
                <w:szCs w:val="24"/>
              </w:rPr>
            </w:pPr>
            <w:r>
              <w:rPr>
                <w:rFonts w:ascii="Calibri" w:eastAsia="Calibri" w:hAnsi="Calibri" w:cs="Calibri"/>
                <w:b/>
                <w:sz w:val="24"/>
                <w:szCs w:val="24"/>
              </w:rPr>
              <w:t>Week</w:t>
            </w:r>
          </w:p>
        </w:tc>
        <w:tc>
          <w:tcPr>
            <w:tcW w:w="1765" w:type="dxa"/>
          </w:tcPr>
          <w:p w14:paraId="6BAE5848" w14:textId="77777777" w:rsidR="00064F77" w:rsidRDefault="00064F77" w:rsidP="00717BF2">
            <w:pPr>
              <w:widowControl w:val="0"/>
              <w:spacing w:line="240" w:lineRule="auto"/>
              <w:jc w:val="center"/>
              <w:rPr>
                <w:rFonts w:ascii="Calibri" w:eastAsia="Calibri" w:hAnsi="Calibri" w:cs="Calibri"/>
                <w:b/>
                <w:sz w:val="24"/>
                <w:szCs w:val="24"/>
              </w:rPr>
            </w:pPr>
            <w:r>
              <w:rPr>
                <w:rFonts w:ascii="Calibri" w:eastAsia="Calibri" w:hAnsi="Calibri" w:cs="Calibri"/>
                <w:b/>
                <w:sz w:val="24"/>
                <w:szCs w:val="24"/>
              </w:rPr>
              <w:t>Teacher</w:t>
            </w:r>
          </w:p>
          <w:p w14:paraId="1A7DAB22" w14:textId="77777777" w:rsidR="00064F77" w:rsidRDefault="00064F77" w:rsidP="00717BF2">
            <w:pPr>
              <w:widowControl w:val="0"/>
              <w:spacing w:line="240" w:lineRule="auto"/>
              <w:jc w:val="center"/>
              <w:rPr>
                <w:rFonts w:ascii="Calibri" w:eastAsia="Calibri" w:hAnsi="Calibri" w:cs="Calibri"/>
                <w:b/>
                <w:sz w:val="24"/>
                <w:szCs w:val="24"/>
              </w:rPr>
            </w:pPr>
            <w:r>
              <w:rPr>
                <w:rFonts w:ascii="Calibri" w:eastAsia="Calibri" w:hAnsi="Calibri" w:cs="Calibri"/>
                <w:b/>
                <w:sz w:val="24"/>
                <w:szCs w:val="24"/>
              </w:rPr>
              <w:t>Knowledge</w:t>
            </w:r>
          </w:p>
        </w:tc>
        <w:tc>
          <w:tcPr>
            <w:tcW w:w="1843" w:type="dxa"/>
            <w:shd w:val="clear" w:color="auto" w:fill="auto"/>
            <w:tcMar>
              <w:top w:w="100" w:type="dxa"/>
              <w:left w:w="100" w:type="dxa"/>
              <w:bottom w:w="100" w:type="dxa"/>
              <w:right w:w="100" w:type="dxa"/>
            </w:tcMar>
          </w:tcPr>
          <w:p w14:paraId="621AFD42" w14:textId="77777777" w:rsidR="00064F77" w:rsidRDefault="00064F77" w:rsidP="00717BF2">
            <w:pPr>
              <w:widowControl w:val="0"/>
              <w:spacing w:line="240" w:lineRule="auto"/>
              <w:jc w:val="center"/>
              <w:rPr>
                <w:rFonts w:ascii="Calibri" w:eastAsia="Calibri" w:hAnsi="Calibri" w:cs="Calibri"/>
                <w:b/>
                <w:sz w:val="24"/>
                <w:szCs w:val="24"/>
              </w:rPr>
            </w:pPr>
            <w:r>
              <w:rPr>
                <w:rFonts w:ascii="Calibri" w:eastAsia="Calibri" w:hAnsi="Calibri" w:cs="Calibri"/>
                <w:b/>
                <w:sz w:val="24"/>
                <w:szCs w:val="24"/>
              </w:rPr>
              <w:t>WALT</w:t>
            </w:r>
          </w:p>
        </w:tc>
        <w:tc>
          <w:tcPr>
            <w:tcW w:w="1559" w:type="dxa"/>
            <w:shd w:val="clear" w:color="auto" w:fill="auto"/>
            <w:tcMar>
              <w:top w:w="100" w:type="dxa"/>
              <w:left w:w="100" w:type="dxa"/>
              <w:bottom w:w="100" w:type="dxa"/>
              <w:right w:w="100" w:type="dxa"/>
            </w:tcMar>
          </w:tcPr>
          <w:p w14:paraId="4072B8E0" w14:textId="77777777" w:rsidR="00064F77" w:rsidRDefault="00064F77" w:rsidP="00717BF2">
            <w:pPr>
              <w:widowControl w:val="0"/>
              <w:spacing w:line="240" w:lineRule="auto"/>
              <w:jc w:val="center"/>
              <w:rPr>
                <w:rFonts w:ascii="Calibri" w:eastAsia="Calibri" w:hAnsi="Calibri" w:cs="Calibri"/>
                <w:b/>
                <w:sz w:val="24"/>
                <w:szCs w:val="24"/>
              </w:rPr>
            </w:pPr>
            <w:r>
              <w:rPr>
                <w:rFonts w:ascii="Calibri" w:eastAsia="Calibri" w:hAnsi="Calibri" w:cs="Calibri"/>
                <w:b/>
                <w:sz w:val="24"/>
                <w:szCs w:val="24"/>
              </w:rPr>
              <w:t>Driver Questions</w:t>
            </w:r>
          </w:p>
        </w:tc>
        <w:tc>
          <w:tcPr>
            <w:tcW w:w="1559" w:type="dxa"/>
            <w:shd w:val="clear" w:color="auto" w:fill="auto"/>
            <w:tcMar>
              <w:top w:w="100" w:type="dxa"/>
              <w:left w:w="100" w:type="dxa"/>
              <w:bottom w:w="100" w:type="dxa"/>
              <w:right w:w="100" w:type="dxa"/>
            </w:tcMar>
          </w:tcPr>
          <w:p w14:paraId="0C2B326F" w14:textId="77777777" w:rsidR="00064F77" w:rsidRDefault="00064F77" w:rsidP="00717BF2">
            <w:pPr>
              <w:widowControl w:val="0"/>
              <w:spacing w:line="240" w:lineRule="auto"/>
              <w:jc w:val="center"/>
              <w:rPr>
                <w:rFonts w:ascii="Calibri" w:eastAsia="Calibri" w:hAnsi="Calibri" w:cs="Calibri"/>
                <w:b/>
                <w:sz w:val="24"/>
                <w:szCs w:val="24"/>
              </w:rPr>
            </w:pPr>
            <w:r>
              <w:rPr>
                <w:rFonts w:ascii="Calibri" w:eastAsia="Calibri" w:hAnsi="Calibri" w:cs="Calibri"/>
                <w:b/>
                <w:sz w:val="24"/>
                <w:szCs w:val="24"/>
              </w:rPr>
              <w:t>Skills and expected outcomes</w:t>
            </w:r>
          </w:p>
        </w:tc>
        <w:tc>
          <w:tcPr>
            <w:tcW w:w="1985" w:type="dxa"/>
            <w:shd w:val="clear" w:color="auto" w:fill="auto"/>
            <w:tcMar>
              <w:top w:w="100" w:type="dxa"/>
              <w:left w:w="100" w:type="dxa"/>
              <w:bottom w:w="100" w:type="dxa"/>
              <w:right w:w="100" w:type="dxa"/>
            </w:tcMar>
          </w:tcPr>
          <w:p w14:paraId="703A839E" w14:textId="77777777" w:rsidR="00064F77" w:rsidRDefault="00064F77" w:rsidP="00717BF2">
            <w:pPr>
              <w:widowControl w:val="0"/>
              <w:spacing w:line="240" w:lineRule="auto"/>
              <w:jc w:val="center"/>
              <w:rPr>
                <w:rFonts w:ascii="Calibri" w:eastAsia="Calibri" w:hAnsi="Calibri" w:cs="Calibri"/>
                <w:b/>
                <w:sz w:val="24"/>
                <w:szCs w:val="24"/>
              </w:rPr>
            </w:pPr>
            <w:r>
              <w:rPr>
                <w:rFonts w:ascii="Calibri" w:eastAsia="Calibri" w:hAnsi="Calibri" w:cs="Calibri"/>
                <w:b/>
                <w:sz w:val="24"/>
                <w:szCs w:val="24"/>
              </w:rPr>
              <w:t>Knowledge Lens</w:t>
            </w:r>
          </w:p>
        </w:tc>
        <w:tc>
          <w:tcPr>
            <w:tcW w:w="1417" w:type="dxa"/>
            <w:shd w:val="clear" w:color="auto" w:fill="auto"/>
            <w:tcMar>
              <w:top w:w="100" w:type="dxa"/>
              <w:left w:w="100" w:type="dxa"/>
              <w:bottom w:w="100" w:type="dxa"/>
              <w:right w:w="100" w:type="dxa"/>
            </w:tcMar>
          </w:tcPr>
          <w:p w14:paraId="0FD8468D" w14:textId="77777777" w:rsidR="00064F77" w:rsidRDefault="00064F77" w:rsidP="00717BF2">
            <w:pPr>
              <w:widowControl w:val="0"/>
              <w:spacing w:line="240" w:lineRule="auto"/>
              <w:jc w:val="center"/>
              <w:rPr>
                <w:rFonts w:ascii="Calibri" w:eastAsia="Calibri" w:hAnsi="Calibri" w:cs="Calibri"/>
                <w:b/>
                <w:sz w:val="24"/>
                <w:szCs w:val="24"/>
              </w:rPr>
            </w:pPr>
            <w:r>
              <w:rPr>
                <w:rFonts w:ascii="Calibri" w:eastAsia="Calibri" w:hAnsi="Calibri" w:cs="Calibri"/>
                <w:b/>
                <w:sz w:val="24"/>
                <w:szCs w:val="24"/>
              </w:rPr>
              <w:t>Scripture / Resources</w:t>
            </w:r>
          </w:p>
        </w:tc>
        <w:tc>
          <w:tcPr>
            <w:tcW w:w="7243" w:type="dxa"/>
            <w:shd w:val="clear" w:color="auto" w:fill="auto"/>
            <w:tcMar>
              <w:top w:w="100" w:type="dxa"/>
              <w:left w:w="100" w:type="dxa"/>
              <w:bottom w:w="100" w:type="dxa"/>
              <w:right w:w="100" w:type="dxa"/>
            </w:tcMar>
          </w:tcPr>
          <w:p w14:paraId="77175654" w14:textId="77777777" w:rsidR="00064F77" w:rsidRDefault="00064F77" w:rsidP="00064F77">
            <w:pPr>
              <w:widowControl w:val="0"/>
              <w:spacing w:line="240" w:lineRule="auto"/>
              <w:ind w:right="3027"/>
              <w:jc w:val="center"/>
              <w:rPr>
                <w:rFonts w:ascii="Calibri" w:eastAsia="Calibri" w:hAnsi="Calibri" w:cs="Calibri"/>
                <w:b/>
                <w:sz w:val="24"/>
                <w:szCs w:val="24"/>
              </w:rPr>
            </w:pPr>
            <w:r>
              <w:rPr>
                <w:rFonts w:ascii="Calibri" w:eastAsia="Calibri" w:hAnsi="Calibri" w:cs="Calibri"/>
                <w:b/>
                <w:sz w:val="24"/>
                <w:szCs w:val="24"/>
              </w:rPr>
              <w:t>Input</w:t>
            </w:r>
          </w:p>
        </w:tc>
      </w:tr>
      <w:tr w:rsidR="00064F77" w14:paraId="37537050" w14:textId="77777777" w:rsidTr="00384ABB">
        <w:tc>
          <w:tcPr>
            <w:tcW w:w="1344" w:type="dxa"/>
            <w:shd w:val="clear" w:color="auto" w:fill="auto"/>
            <w:tcMar>
              <w:top w:w="100" w:type="dxa"/>
              <w:left w:w="100" w:type="dxa"/>
              <w:bottom w:w="100" w:type="dxa"/>
              <w:right w:w="100" w:type="dxa"/>
            </w:tcMar>
          </w:tcPr>
          <w:p w14:paraId="21F371C6" w14:textId="77777777" w:rsidR="00064F77" w:rsidRDefault="00064F77" w:rsidP="00717BF2">
            <w:pPr>
              <w:widowControl w:val="0"/>
              <w:spacing w:line="240" w:lineRule="auto"/>
              <w:jc w:val="center"/>
              <w:rPr>
                <w:rFonts w:ascii="Calibri" w:eastAsia="Calibri" w:hAnsi="Calibri" w:cs="Calibri"/>
                <w:sz w:val="24"/>
                <w:szCs w:val="24"/>
              </w:rPr>
            </w:pPr>
            <w:proofErr w:type="spellStart"/>
            <w:r>
              <w:rPr>
                <w:rFonts w:ascii="Calibri" w:eastAsia="Calibri" w:hAnsi="Calibri" w:cs="Calibri"/>
                <w:sz w:val="24"/>
                <w:szCs w:val="24"/>
              </w:rPr>
              <w:t>Wk</w:t>
            </w:r>
            <w:proofErr w:type="spellEnd"/>
            <w:r>
              <w:rPr>
                <w:rFonts w:ascii="Calibri" w:eastAsia="Calibri" w:hAnsi="Calibri" w:cs="Calibri"/>
                <w:sz w:val="24"/>
                <w:szCs w:val="24"/>
              </w:rPr>
              <w:t xml:space="preserve"> 1</w:t>
            </w:r>
          </w:p>
          <w:p w14:paraId="13607639"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Lesson 1</w:t>
            </w:r>
          </w:p>
        </w:tc>
        <w:tc>
          <w:tcPr>
            <w:tcW w:w="1765" w:type="dxa"/>
          </w:tcPr>
          <w:p w14:paraId="76A43282"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 xml:space="preserve">The journey to Emmaus links to the Eucharist. The friends of Jesus only recognise him in the breaking of bread. </w:t>
            </w:r>
          </w:p>
        </w:tc>
        <w:tc>
          <w:tcPr>
            <w:tcW w:w="1843" w:type="dxa"/>
            <w:shd w:val="clear" w:color="auto" w:fill="auto"/>
            <w:tcMar>
              <w:top w:w="100" w:type="dxa"/>
              <w:left w:w="100" w:type="dxa"/>
              <w:bottom w:w="100" w:type="dxa"/>
              <w:right w:w="100" w:type="dxa"/>
            </w:tcMar>
          </w:tcPr>
          <w:p w14:paraId="1432A236"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To understand more about the story of the road to Emmaus and how it links to the pattern of Mass</w:t>
            </w:r>
          </w:p>
        </w:tc>
        <w:tc>
          <w:tcPr>
            <w:tcW w:w="1559" w:type="dxa"/>
            <w:shd w:val="clear" w:color="auto" w:fill="auto"/>
            <w:tcMar>
              <w:top w:w="100" w:type="dxa"/>
              <w:left w:w="100" w:type="dxa"/>
              <w:bottom w:w="100" w:type="dxa"/>
              <w:right w:w="100" w:type="dxa"/>
            </w:tcMar>
          </w:tcPr>
          <w:p w14:paraId="7585A431"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Why were the disciples sad?</w:t>
            </w:r>
          </w:p>
          <w:p w14:paraId="22F8DCF2" w14:textId="77777777" w:rsidR="00064F77" w:rsidRDefault="00064F77" w:rsidP="00717BF2">
            <w:pPr>
              <w:widowControl w:val="0"/>
              <w:spacing w:line="240" w:lineRule="auto"/>
              <w:jc w:val="center"/>
              <w:rPr>
                <w:rFonts w:ascii="Calibri" w:eastAsia="Calibri" w:hAnsi="Calibri" w:cs="Calibri"/>
                <w:sz w:val="24"/>
                <w:szCs w:val="24"/>
              </w:rPr>
            </w:pPr>
          </w:p>
        </w:tc>
        <w:tc>
          <w:tcPr>
            <w:tcW w:w="1559" w:type="dxa"/>
            <w:shd w:val="clear" w:color="auto" w:fill="auto"/>
            <w:tcMar>
              <w:top w:w="100" w:type="dxa"/>
              <w:left w:w="100" w:type="dxa"/>
              <w:bottom w:w="100" w:type="dxa"/>
              <w:right w:w="100" w:type="dxa"/>
            </w:tcMar>
          </w:tcPr>
          <w:p w14:paraId="4040EE2E" w14:textId="77777777" w:rsidR="00064F77" w:rsidRDefault="00064F77" w:rsidP="00717BF2">
            <w:pPr>
              <w:spacing w:line="240" w:lineRule="auto"/>
              <w:rPr>
                <w:rFonts w:ascii="Calibri" w:eastAsia="Calibri" w:hAnsi="Calibri" w:cs="Calibri"/>
                <w:sz w:val="24"/>
                <w:szCs w:val="24"/>
              </w:rPr>
            </w:pPr>
            <w:r>
              <w:rPr>
                <w:rFonts w:ascii="Calibri" w:eastAsia="Calibri" w:hAnsi="Calibri" w:cs="Calibri"/>
                <w:sz w:val="24"/>
                <w:szCs w:val="24"/>
              </w:rPr>
              <w:t>U3.5.1 (partly)</w:t>
            </w:r>
            <w:r>
              <w:rPr>
                <w:rFonts w:ascii="Calibri" w:eastAsia="Calibri" w:hAnsi="Calibri" w:cs="Calibri"/>
                <w:sz w:val="24"/>
                <w:szCs w:val="24"/>
              </w:rPr>
              <w:br/>
              <w:t xml:space="preserve">D3.5.1 </w:t>
            </w:r>
            <w:r>
              <w:rPr>
                <w:rFonts w:ascii="Calibri" w:eastAsia="Calibri" w:hAnsi="Calibri" w:cs="Calibri"/>
                <w:sz w:val="24"/>
                <w:szCs w:val="24"/>
              </w:rPr>
              <w:br/>
            </w:r>
          </w:p>
          <w:p w14:paraId="15FE3261" w14:textId="77777777" w:rsidR="00064F77" w:rsidRDefault="00064F77" w:rsidP="00717BF2">
            <w:pPr>
              <w:spacing w:line="240" w:lineRule="auto"/>
              <w:rPr>
                <w:rFonts w:ascii="Calibri" w:eastAsia="Calibri" w:hAnsi="Calibri" w:cs="Calibri"/>
                <w:sz w:val="24"/>
                <w:szCs w:val="24"/>
              </w:rPr>
            </w:pPr>
          </w:p>
        </w:tc>
        <w:tc>
          <w:tcPr>
            <w:tcW w:w="1985" w:type="dxa"/>
            <w:shd w:val="clear" w:color="auto" w:fill="auto"/>
            <w:tcMar>
              <w:top w:w="100" w:type="dxa"/>
              <w:left w:w="100" w:type="dxa"/>
              <w:bottom w:w="100" w:type="dxa"/>
              <w:right w:w="100" w:type="dxa"/>
            </w:tcMar>
          </w:tcPr>
          <w:p w14:paraId="6AC7B79A" w14:textId="22438B3F" w:rsidR="00064F77" w:rsidRDefault="00064F77" w:rsidP="00717BF2">
            <w:pPr>
              <w:spacing w:line="240" w:lineRule="auto"/>
              <w:rPr>
                <w:rFonts w:ascii="Calibri" w:eastAsia="Calibri" w:hAnsi="Calibri" w:cs="Calibri"/>
                <w:sz w:val="24"/>
                <w:szCs w:val="24"/>
              </w:rPr>
            </w:pPr>
            <w:r>
              <w:rPr>
                <w:rFonts w:ascii="Calibri" w:eastAsia="Calibri" w:hAnsi="Calibri" w:cs="Calibri"/>
                <w:sz w:val="24"/>
                <w:szCs w:val="24"/>
              </w:rPr>
              <w:t xml:space="preserve">Hear </w:t>
            </w:r>
            <w:r w:rsidR="00876042">
              <w:rPr>
                <w:rFonts w:ascii="Calibri" w:eastAsia="Calibri" w:hAnsi="Calibri" w:cs="Calibri"/>
                <w:sz w:val="24"/>
                <w:szCs w:val="24"/>
              </w:rPr>
              <w:t>–</w:t>
            </w:r>
            <w:r>
              <w:rPr>
                <w:rFonts w:ascii="Calibri" w:eastAsia="Calibri" w:hAnsi="Calibri" w:cs="Calibri"/>
                <w:sz w:val="24"/>
                <w:szCs w:val="24"/>
              </w:rPr>
              <w:t xml:space="preserve"> </w:t>
            </w:r>
            <w:proofErr w:type="gramStart"/>
            <w:r>
              <w:rPr>
                <w:rFonts w:ascii="Calibri" w:eastAsia="Calibri" w:hAnsi="Calibri" w:cs="Calibri"/>
                <w:sz w:val="24"/>
                <w:szCs w:val="24"/>
              </w:rPr>
              <w:t>fully</w:t>
            </w:r>
            <w:proofErr w:type="gramEnd"/>
          </w:p>
          <w:p w14:paraId="05E63EFE" w14:textId="77777777" w:rsidR="00876042" w:rsidRDefault="00876042" w:rsidP="00717BF2">
            <w:pPr>
              <w:spacing w:line="240" w:lineRule="auto"/>
              <w:rPr>
                <w:rFonts w:ascii="Calibri" w:eastAsia="Calibri" w:hAnsi="Calibri" w:cs="Calibri"/>
                <w:sz w:val="24"/>
                <w:szCs w:val="24"/>
              </w:rPr>
            </w:pPr>
            <w:r>
              <w:rPr>
                <w:rFonts w:ascii="Calibri" w:eastAsia="Calibri" w:hAnsi="Calibri" w:cs="Calibri"/>
                <w:sz w:val="24"/>
                <w:szCs w:val="24"/>
              </w:rPr>
              <w:t>Believe</w:t>
            </w:r>
          </w:p>
          <w:p w14:paraId="53DF7AA5" w14:textId="6CAA0D65" w:rsidR="00876042" w:rsidRPr="00876042" w:rsidRDefault="00876042" w:rsidP="00876042">
            <w:pPr>
              <w:autoSpaceDE w:val="0"/>
              <w:autoSpaceDN w:val="0"/>
              <w:adjustRightInd w:val="0"/>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The disciples recognised Jesus when he breaks the bread. At Mass, what we eat looks like</w:t>
            </w:r>
            <w:r>
              <w:rPr>
                <w:rFonts w:ascii="Poppins-Light" w:eastAsiaTheme="minorHAnsi" w:hAnsi="Poppins-Light" w:cs="Poppins-Light"/>
                <w:sz w:val="18"/>
                <w:szCs w:val="18"/>
                <w:lang w:eastAsia="en-US"/>
                <w14:ligatures w14:val="standardContextual"/>
              </w:rPr>
              <w:t xml:space="preserve"> </w:t>
            </w:r>
            <w:r>
              <w:rPr>
                <w:rFonts w:ascii="Poppins-Light" w:eastAsiaTheme="minorHAnsi" w:hAnsi="Poppins-Light" w:cs="Poppins-Light"/>
                <w:sz w:val="18"/>
                <w:szCs w:val="18"/>
                <w:lang w:eastAsia="en-US"/>
                <w14:ligatures w14:val="standardContextual"/>
              </w:rPr>
              <w:t>bread, but it is Jesus who comes, the living God. The bread is the Body of Christ.</w:t>
            </w:r>
          </w:p>
        </w:tc>
        <w:tc>
          <w:tcPr>
            <w:tcW w:w="1417" w:type="dxa"/>
            <w:shd w:val="clear" w:color="auto" w:fill="auto"/>
            <w:tcMar>
              <w:top w:w="100" w:type="dxa"/>
              <w:left w:w="100" w:type="dxa"/>
              <w:bottom w:w="100" w:type="dxa"/>
              <w:right w:w="100" w:type="dxa"/>
            </w:tcMar>
          </w:tcPr>
          <w:p w14:paraId="3F70E9C1" w14:textId="1D3B9E81" w:rsidR="00064F77" w:rsidRDefault="00876042" w:rsidP="00717BF2">
            <w:pPr>
              <w:spacing w:line="240" w:lineRule="auto"/>
              <w:rPr>
                <w:rFonts w:ascii="Calibri" w:eastAsia="Calibri" w:hAnsi="Calibri" w:cs="Calibri"/>
                <w:sz w:val="24"/>
                <w:szCs w:val="24"/>
              </w:rPr>
            </w:pPr>
            <w:r>
              <w:rPr>
                <w:rFonts w:ascii="Poppins-Light" w:eastAsiaTheme="minorHAnsi" w:hAnsi="Poppins-Light" w:cs="Poppins-Light"/>
                <w:sz w:val="18"/>
                <w:szCs w:val="18"/>
                <w:lang w:eastAsia="en-US"/>
                <w14:ligatures w14:val="standardContextual"/>
              </w:rPr>
              <w:t>Road to Emmaus (Lk 24:13-35)</w:t>
            </w:r>
            <w:r>
              <w:rPr>
                <w:rFonts w:ascii="Calibri" w:eastAsia="Calibri" w:hAnsi="Calibri" w:cs="Calibri"/>
                <w:sz w:val="24"/>
                <w:szCs w:val="24"/>
              </w:rPr>
              <w:t xml:space="preserve"> </w:t>
            </w:r>
            <w:r w:rsidR="00064F77">
              <w:rPr>
                <w:rFonts w:ascii="Calibri" w:eastAsia="Calibri" w:hAnsi="Calibri" w:cs="Calibri"/>
                <w:sz w:val="24"/>
                <w:szCs w:val="24"/>
              </w:rPr>
              <w:t>Lk24: 13-35</w:t>
            </w:r>
          </w:p>
          <w:p w14:paraId="69C45479" w14:textId="77777777" w:rsidR="00064F77" w:rsidRDefault="00064F77" w:rsidP="00717BF2">
            <w:pPr>
              <w:spacing w:line="240" w:lineRule="auto"/>
              <w:rPr>
                <w:rFonts w:ascii="Calibri" w:eastAsia="Calibri" w:hAnsi="Calibri" w:cs="Calibri"/>
                <w:sz w:val="24"/>
                <w:szCs w:val="24"/>
              </w:rPr>
            </w:pPr>
            <w:r>
              <w:rPr>
                <w:rFonts w:ascii="Calibri" w:eastAsia="Calibri" w:hAnsi="Calibri" w:cs="Calibri"/>
                <w:sz w:val="24"/>
                <w:szCs w:val="24"/>
              </w:rPr>
              <w:t>PowerPoint</w:t>
            </w:r>
          </w:p>
          <w:p w14:paraId="2BE98B1D" w14:textId="77777777" w:rsidR="00064F77" w:rsidRDefault="00064F77" w:rsidP="00717BF2">
            <w:pPr>
              <w:spacing w:line="240" w:lineRule="auto"/>
              <w:rPr>
                <w:rFonts w:ascii="Calibri" w:eastAsia="Calibri" w:hAnsi="Calibri" w:cs="Calibri"/>
                <w:sz w:val="24"/>
                <w:szCs w:val="24"/>
              </w:rPr>
            </w:pPr>
          </w:p>
          <w:p w14:paraId="398A9341" w14:textId="77777777" w:rsidR="00064F77" w:rsidRDefault="00064F77" w:rsidP="00717BF2">
            <w:pPr>
              <w:spacing w:line="240" w:lineRule="auto"/>
              <w:rPr>
                <w:rFonts w:ascii="Calibri" w:eastAsia="Calibri" w:hAnsi="Calibri" w:cs="Calibri"/>
                <w:sz w:val="24"/>
                <w:szCs w:val="24"/>
              </w:rPr>
            </w:pPr>
          </w:p>
        </w:tc>
        <w:tc>
          <w:tcPr>
            <w:tcW w:w="7243" w:type="dxa"/>
            <w:shd w:val="clear" w:color="auto" w:fill="auto"/>
            <w:tcMar>
              <w:top w:w="100" w:type="dxa"/>
              <w:left w:w="100" w:type="dxa"/>
              <w:bottom w:w="100" w:type="dxa"/>
              <w:right w:w="100" w:type="dxa"/>
            </w:tcMar>
          </w:tcPr>
          <w:p w14:paraId="143FF58A"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 xml:space="preserve">Ask the children to reflect on the </w:t>
            </w:r>
            <w:proofErr w:type="gramStart"/>
            <w:r>
              <w:rPr>
                <w:rFonts w:ascii="Calibri" w:eastAsia="Calibri" w:hAnsi="Calibri" w:cs="Calibri"/>
                <w:sz w:val="24"/>
                <w:szCs w:val="24"/>
              </w:rPr>
              <w:t>questions;</w:t>
            </w:r>
            <w:proofErr w:type="gramEnd"/>
          </w:p>
          <w:p w14:paraId="74BB6933" w14:textId="77777777" w:rsidR="00064F77" w:rsidRDefault="00064F77" w:rsidP="00064F77">
            <w:pPr>
              <w:numPr>
                <w:ilvl w:val="0"/>
                <w:numId w:val="1"/>
              </w:numPr>
              <w:spacing w:line="240" w:lineRule="auto"/>
              <w:ind w:right="3027"/>
              <w:rPr>
                <w:rFonts w:ascii="Calibri" w:eastAsia="Calibri" w:hAnsi="Calibri" w:cs="Calibri"/>
                <w:sz w:val="24"/>
                <w:szCs w:val="24"/>
              </w:rPr>
            </w:pPr>
            <w:r>
              <w:rPr>
                <w:rFonts w:ascii="Calibri" w:eastAsia="Calibri" w:hAnsi="Calibri" w:cs="Calibri"/>
                <w:sz w:val="24"/>
                <w:szCs w:val="24"/>
              </w:rPr>
              <w:t xml:space="preserve">What do you know about the Emmaus story already? </w:t>
            </w:r>
          </w:p>
          <w:p w14:paraId="54BFC0F6" w14:textId="77777777" w:rsidR="00064F77" w:rsidRDefault="00064F77" w:rsidP="00064F77">
            <w:pPr>
              <w:numPr>
                <w:ilvl w:val="0"/>
                <w:numId w:val="1"/>
              </w:numPr>
              <w:spacing w:line="240" w:lineRule="auto"/>
              <w:ind w:right="3027"/>
              <w:rPr>
                <w:rFonts w:ascii="Calibri" w:eastAsia="Calibri" w:hAnsi="Calibri" w:cs="Calibri"/>
                <w:sz w:val="24"/>
                <w:szCs w:val="24"/>
              </w:rPr>
            </w:pPr>
            <w:r>
              <w:rPr>
                <w:rFonts w:ascii="Calibri" w:eastAsia="Calibri" w:hAnsi="Calibri" w:cs="Calibri"/>
                <w:sz w:val="24"/>
                <w:szCs w:val="24"/>
              </w:rPr>
              <w:t>What clues does this image give us?</w:t>
            </w:r>
          </w:p>
          <w:p w14:paraId="5B5A8BE3" w14:textId="77777777" w:rsidR="00064F77" w:rsidRDefault="00064F77" w:rsidP="00064F77">
            <w:pPr>
              <w:numPr>
                <w:ilvl w:val="0"/>
                <w:numId w:val="1"/>
              </w:numPr>
              <w:spacing w:line="240" w:lineRule="auto"/>
              <w:ind w:right="3027"/>
              <w:rPr>
                <w:rFonts w:ascii="Calibri" w:eastAsia="Calibri" w:hAnsi="Calibri" w:cs="Calibri"/>
                <w:sz w:val="24"/>
                <w:szCs w:val="24"/>
              </w:rPr>
            </w:pPr>
            <w:r>
              <w:rPr>
                <w:rFonts w:ascii="Calibri" w:eastAsia="Calibri" w:hAnsi="Calibri" w:cs="Calibri"/>
                <w:sz w:val="24"/>
                <w:szCs w:val="24"/>
              </w:rPr>
              <w:t>Discuss ‘What events had happened to make the disciples feel upset, anxious and alone?’</w:t>
            </w:r>
          </w:p>
          <w:p w14:paraId="3BB55A3B" w14:textId="77777777" w:rsidR="00064F77" w:rsidRDefault="00064F77" w:rsidP="00064F77">
            <w:pPr>
              <w:spacing w:line="240" w:lineRule="auto"/>
              <w:ind w:right="3027"/>
              <w:rPr>
                <w:rFonts w:ascii="Calibri" w:eastAsia="Calibri" w:hAnsi="Calibri" w:cs="Calibri"/>
                <w:sz w:val="26"/>
                <w:szCs w:val="26"/>
              </w:rPr>
            </w:pPr>
            <w:r>
              <w:rPr>
                <w:rFonts w:ascii="Calibri" w:eastAsia="Calibri" w:hAnsi="Calibri" w:cs="Calibri"/>
                <w:sz w:val="24"/>
                <w:szCs w:val="24"/>
              </w:rPr>
              <w:t>Share the video link and then read LK24: 13-35 the Road to Emmaus.  Look at the slides that relate to the Road to Emmaus.  Children to prove their knowledge by answering the questions on the slides.</w:t>
            </w:r>
          </w:p>
        </w:tc>
      </w:tr>
      <w:tr w:rsidR="00064F77" w14:paraId="43A54D56" w14:textId="77777777" w:rsidTr="00384ABB">
        <w:tc>
          <w:tcPr>
            <w:tcW w:w="13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F49101" w14:textId="77777777" w:rsidR="00064F77" w:rsidRDefault="00064F77" w:rsidP="00717BF2">
            <w:pPr>
              <w:widowControl w:val="0"/>
              <w:spacing w:line="240" w:lineRule="auto"/>
              <w:jc w:val="center"/>
              <w:rPr>
                <w:rFonts w:ascii="Calibri" w:eastAsia="Calibri" w:hAnsi="Calibri" w:cs="Calibri"/>
                <w:sz w:val="24"/>
                <w:szCs w:val="24"/>
              </w:rPr>
            </w:pPr>
            <w:proofErr w:type="spellStart"/>
            <w:r>
              <w:rPr>
                <w:rFonts w:ascii="Calibri" w:eastAsia="Calibri" w:hAnsi="Calibri" w:cs="Calibri"/>
                <w:sz w:val="24"/>
                <w:szCs w:val="24"/>
              </w:rPr>
              <w:t>Wk</w:t>
            </w:r>
            <w:proofErr w:type="spellEnd"/>
            <w:r>
              <w:rPr>
                <w:rFonts w:ascii="Calibri" w:eastAsia="Calibri" w:hAnsi="Calibri" w:cs="Calibri"/>
                <w:sz w:val="24"/>
                <w:szCs w:val="24"/>
              </w:rPr>
              <w:t xml:space="preserve"> 1</w:t>
            </w:r>
          </w:p>
          <w:p w14:paraId="0C6BB034"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Lesson 2</w:t>
            </w:r>
          </w:p>
        </w:tc>
        <w:tc>
          <w:tcPr>
            <w:tcW w:w="1765" w:type="dxa"/>
            <w:tcBorders>
              <w:top w:val="single" w:sz="8" w:space="0" w:color="000000"/>
              <w:left w:val="single" w:sz="8" w:space="0" w:color="000000"/>
              <w:bottom w:val="single" w:sz="8" w:space="0" w:color="000000"/>
              <w:right w:val="single" w:sz="8" w:space="0" w:color="000000"/>
            </w:tcBorders>
          </w:tcPr>
          <w:p w14:paraId="1A537064"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 xml:space="preserve">To understand the imagery, colour and symbolism used in the artwork.  White gown shows new beginnings.  Jesus is shown in light and the artwork shows the importance of community and links to </w:t>
            </w:r>
            <w:r>
              <w:rPr>
                <w:rFonts w:ascii="Calibri" w:eastAsia="Calibri" w:hAnsi="Calibri" w:cs="Calibri"/>
                <w:sz w:val="24"/>
                <w:szCs w:val="24"/>
              </w:rPr>
              <w:lastRenderedPageBreak/>
              <w:t>Mass and the Last Supper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0B7A55"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lastRenderedPageBreak/>
              <w:t>To show an understanding of artistic impressions of the Road to Emmaus</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60C5B9"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Which part of the story can you see?</w:t>
            </w:r>
          </w:p>
          <w:p w14:paraId="408E48E9"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Why is Jesus wearing white?</w:t>
            </w:r>
          </w:p>
          <w:p w14:paraId="2D8FF268"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What is the artist trying to say?</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533881"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U3.5.1</w:t>
            </w:r>
          </w:p>
          <w:p w14:paraId="41AB7399"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D3.5.1</w:t>
            </w:r>
          </w:p>
          <w:p w14:paraId="697E7A0A"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 xml:space="preserve">End of LKS2 Respond point </w:t>
            </w:r>
            <w:proofErr w:type="gramStart"/>
            <w:r>
              <w:rPr>
                <w:rFonts w:ascii="Calibri" w:eastAsia="Calibri" w:hAnsi="Calibri" w:cs="Calibri"/>
                <w:sz w:val="24"/>
                <w:szCs w:val="24"/>
              </w:rPr>
              <w:t>1</w:t>
            </w:r>
            <w:proofErr w:type="gramEnd"/>
            <w:r>
              <w:rPr>
                <w:rFonts w:ascii="Calibri" w:eastAsia="Calibri" w:hAnsi="Calibri" w:cs="Calibri"/>
                <w:sz w:val="24"/>
                <w:szCs w:val="24"/>
              </w:rPr>
              <w:t xml:space="preserve"> </w:t>
            </w:r>
          </w:p>
          <w:p w14:paraId="341CBA15" w14:textId="77777777" w:rsidR="00064F77" w:rsidRDefault="00064F77" w:rsidP="00064F77">
            <w:pPr>
              <w:spacing w:line="240" w:lineRule="auto"/>
              <w:rPr>
                <w:rFonts w:ascii="Calibri" w:eastAsia="Calibri" w:hAnsi="Calibri" w:cs="Calibri"/>
                <w:sz w:val="24"/>
                <w:szCs w:val="24"/>
              </w:rPr>
            </w:pP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62CCE1" w14:textId="20629804"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 xml:space="preserve">Hear </w:t>
            </w:r>
          </w:p>
          <w:p w14:paraId="34884137" w14:textId="77777777" w:rsidR="00384ABB" w:rsidRDefault="00876042" w:rsidP="00064F77">
            <w:pPr>
              <w:spacing w:line="240" w:lineRule="auto"/>
              <w:rPr>
                <w:rFonts w:ascii="Calibri" w:eastAsia="Calibri" w:hAnsi="Calibri" w:cs="Calibri"/>
                <w:sz w:val="24"/>
                <w:szCs w:val="24"/>
              </w:rPr>
            </w:pPr>
            <w:r>
              <w:rPr>
                <w:rFonts w:ascii="Calibri" w:eastAsia="Calibri" w:hAnsi="Calibri" w:cs="Calibri"/>
                <w:sz w:val="24"/>
                <w:szCs w:val="24"/>
              </w:rPr>
              <w:t xml:space="preserve">Live </w:t>
            </w:r>
          </w:p>
          <w:p w14:paraId="4D1B9969" w14:textId="5446A080" w:rsidR="00876042" w:rsidRDefault="00876042" w:rsidP="00064F77">
            <w:pPr>
              <w:spacing w:line="240" w:lineRule="auto"/>
              <w:rPr>
                <w:rFonts w:ascii="Calibri" w:eastAsia="Calibri" w:hAnsi="Calibri" w:cs="Calibri"/>
                <w:sz w:val="24"/>
                <w:szCs w:val="24"/>
              </w:rPr>
            </w:pPr>
            <w:r>
              <w:rPr>
                <w:rFonts w:ascii="Poppins-Light" w:eastAsiaTheme="minorHAnsi" w:hAnsi="Poppins-Light" w:cs="Poppins-Light"/>
                <w:sz w:val="18"/>
                <w:szCs w:val="18"/>
                <w:lang w:eastAsia="en-US"/>
                <w14:ligatures w14:val="standardContextual"/>
              </w:rPr>
              <w:t>How the Emmaus story is represented in art</w:t>
            </w:r>
            <w:r>
              <w:rPr>
                <w:rFonts w:ascii="Poppins-Light" w:eastAsiaTheme="minorHAnsi" w:hAnsi="Poppins-Light" w:cs="Poppins-Light"/>
                <w:sz w:val="18"/>
                <w:szCs w:val="18"/>
                <w:lang w:eastAsia="en-US"/>
                <w14:ligatures w14:val="standardContextual"/>
              </w:rPr>
              <w:t>.</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D92C8F" w14:textId="765AAAD1" w:rsidR="00064F77" w:rsidRDefault="00876042" w:rsidP="00064F77">
            <w:pPr>
              <w:spacing w:line="240" w:lineRule="auto"/>
              <w:rPr>
                <w:rFonts w:ascii="Calibri" w:eastAsia="Calibri" w:hAnsi="Calibri" w:cs="Calibri"/>
                <w:sz w:val="24"/>
                <w:szCs w:val="24"/>
              </w:rPr>
            </w:pPr>
            <w:r>
              <w:rPr>
                <w:rFonts w:ascii="Poppins-Light" w:eastAsiaTheme="minorHAnsi" w:hAnsi="Poppins-Light" w:cs="Poppins-Light"/>
                <w:sz w:val="18"/>
                <w:szCs w:val="18"/>
                <w:lang w:eastAsia="en-US"/>
                <w14:ligatures w14:val="standardContextual"/>
              </w:rPr>
              <w:t>Road to Emmaus (Lk 24:13-35)</w:t>
            </w:r>
            <w:r>
              <w:rPr>
                <w:rFonts w:ascii="Calibri" w:eastAsia="Calibri" w:hAnsi="Calibri" w:cs="Calibri"/>
                <w:sz w:val="24"/>
                <w:szCs w:val="24"/>
              </w:rPr>
              <w:t xml:space="preserve"> </w:t>
            </w:r>
            <w:r w:rsidR="00064F77">
              <w:rPr>
                <w:rFonts w:ascii="Calibri" w:eastAsia="Calibri" w:hAnsi="Calibri" w:cs="Calibri"/>
                <w:sz w:val="24"/>
                <w:szCs w:val="24"/>
              </w:rPr>
              <w:t>Lk24:  13-35</w:t>
            </w:r>
          </w:p>
          <w:p w14:paraId="448F3481"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PowerPoint</w:t>
            </w:r>
          </w:p>
          <w:p w14:paraId="44DE0870" w14:textId="77777777" w:rsidR="00064F77" w:rsidRDefault="00064F77" w:rsidP="00064F77">
            <w:pPr>
              <w:spacing w:line="240" w:lineRule="auto"/>
              <w:rPr>
                <w:rFonts w:ascii="Calibri" w:eastAsia="Calibri" w:hAnsi="Calibri" w:cs="Calibri"/>
                <w:sz w:val="24"/>
                <w:szCs w:val="24"/>
              </w:rPr>
            </w:pPr>
          </w:p>
        </w:tc>
        <w:tc>
          <w:tcPr>
            <w:tcW w:w="72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F686C8"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 xml:space="preserve">Use the </w:t>
            </w:r>
            <w:proofErr w:type="spellStart"/>
            <w:r>
              <w:rPr>
                <w:rFonts w:ascii="Calibri" w:eastAsia="Calibri" w:hAnsi="Calibri" w:cs="Calibri"/>
                <w:sz w:val="24"/>
                <w:szCs w:val="24"/>
              </w:rPr>
              <w:t>Powerpoint</w:t>
            </w:r>
            <w:proofErr w:type="spellEnd"/>
            <w:r>
              <w:rPr>
                <w:rFonts w:ascii="Calibri" w:eastAsia="Calibri" w:hAnsi="Calibri" w:cs="Calibri"/>
                <w:sz w:val="24"/>
                <w:szCs w:val="24"/>
              </w:rPr>
              <w:t xml:space="preserve"> to look at artistic impressions of the story.  Use the prompt questions to reflect on the pictures. </w:t>
            </w:r>
          </w:p>
          <w:p w14:paraId="509D752E"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 xml:space="preserve">Activity - children choose one of the pieces of artwork and then annotate around it showing their understanding of what the artist is saying through their work.  Use the poem ‘Footprints in the sand’ </w:t>
            </w:r>
            <w:hyperlink r:id="rId5">
              <w:r w:rsidRPr="00064F77">
                <w:rPr>
                  <w:rStyle w:val="Hyperlink"/>
                  <w:rFonts w:ascii="Calibri" w:eastAsia="Calibri" w:hAnsi="Calibri" w:cs="Calibri"/>
                  <w:sz w:val="24"/>
                  <w:szCs w:val="24"/>
                </w:rPr>
                <w:t>https://www.youtube.com/watch?v=5O5c51wHzd0</w:t>
              </w:r>
            </w:hyperlink>
            <w:r>
              <w:rPr>
                <w:rFonts w:ascii="Calibri" w:eastAsia="Calibri" w:hAnsi="Calibri" w:cs="Calibri"/>
                <w:sz w:val="24"/>
                <w:szCs w:val="24"/>
              </w:rPr>
              <w:t xml:space="preserve"> - do not use the song by Leona Lewis which although based on the ideas of the poem is different.  Unpick with the children that in the </w:t>
            </w:r>
            <w:r>
              <w:rPr>
                <w:rFonts w:ascii="Calibri" w:eastAsia="Calibri" w:hAnsi="Calibri" w:cs="Calibri"/>
                <w:sz w:val="24"/>
                <w:szCs w:val="24"/>
              </w:rPr>
              <w:lastRenderedPageBreak/>
              <w:t xml:space="preserve">Emmaus story the disciples didn’t at first recognise that Jesus was walking with them and in this </w:t>
            </w:r>
            <w:proofErr w:type="gramStart"/>
            <w:r>
              <w:rPr>
                <w:rFonts w:ascii="Calibri" w:eastAsia="Calibri" w:hAnsi="Calibri" w:cs="Calibri"/>
                <w:sz w:val="24"/>
                <w:szCs w:val="24"/>
              </w:rPr>
              <w:t>poem</w:t>
            </w:r>
            <w:proofErr w:type="gramEnd"/>
            <w:r>
              <w:rPr>
                <w:rFonts w:ascii="Calibri" w:eastAsia="Calibri" w:hAnsi="Calibri" w:cs="Calibri"/>
                <w:sz w:val="24"/>
                <w:szCs w:val="24"/>
              </w:rPr>
              <w:t xml:space="preserve"> it says that people often don’t recognise Jesus is with them but the author believes that God is always present in people’s lives even if they don’t recognise God’s presence - there is no written work with this it is a personal reflection only. </w:t>
            </w:r>
          </w:p>
        </w:tc>
      </w:tr>
      <w:tr w:rsidR="00064F77" w14:paraId="6484E6D4" w14:textId="77777777" w:rsidTr="00384ABB">
        <w:tc>
          <w:tcPr>
            <w:tcW w:w="13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859485" w14:textId="77777777" w:rsidR="00064F77" w:rsidRDefault="00064F77" w:rsidP="00717BF2">
            <w:pPr>
              <w:widowControl w:val="0"/>
              <w:spacing w:line="240" w:lineRule="auto"/>
              <w:jc w:val="center"/>
              <w:rPr>
                <w:rFonts w:ascii="Calibri" w:eastAsia="Calibri" w:hAnsi="Calibri" w:cs="Calibri"/>
                <w:sz w:val="24"/>
                <w:szCs w:val="24"/>
              </w:rPr>
            </w:pPr>
            <w:proofErr w:type="spellStart"/>
            <w:r>
              <w:rPr>
                <w:rFonts w:ascii="Calibri" w:eastAsia="Calibri" w:hAnsi="Calibri" w:cs="Calibri"/>
                <w:sz w:val="24"/>
                <w:szCs w:val="24"/>
              </w:rPr>
              <w:lastRenderedPageBreak/>
              <w:t>Wk</w:t>
            </w:r>
            <w:proofErr w:type="spellEnd"/>
            <w:r>
              <w:rPr>
                <w:rFonts w:ascii="Calibri" w:eastAsia="Calibri" w:hAnsi="Calibri" w:cs="Calibri"/>
                <w:sz w:val="24"/>
                <w:szCs w:val="24"/>
              </w:rPr>
              <w:t xml:space="preserve"> 2</w:t>
            </w:r>
          </w:p>
          <w:p w14:paraId="2B9FA495"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Lesson 1</w:t>
            </w:r>
          </w:p>
        </w:tc>
        <w:tc>
          <w:tcPr>
            <w:tcW w:w="1765" w:type="dxa"/>
            <w:tcBorders>
              <w:top w:val="single" w:sz="8" w:space="0" w:color="000000"/>
              <w:left w:val="single" w:sz="8" w:space="0" w:color="000000"/>
              <w:bottom w:val="single" w:sz="8" w:space="0" w:color="000000"/>
              <w:right w:val="single" w:sz="8" w:space="0" w:color="000000"/>
            </w:tcBorders>
          </w:tcPr>
          <w:p w14:paraId="2679C21F"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 xml:space="preserve">Celebrated 40 days after Easter.  In the Bible 40 signifies a journey towards a new start - link with Moses, temptations of Jesus and Noah.  Ascension doesn’t mark an end but a new beginning.  Jesus’s friends were happy to have him with them.  Don’t let pupils get stuck on the idea that Jesus ‘went up’.  The account is </w:t>
            </w:r>
            <w:r>
              <w:rPr>
                <w:rFonts w:ascii="Calibri" w:eastAsia="Calibri" w:hAnsi="Calibri" w:cs="Calibri"/>
                <w:sz w:val="24"/>
                <w:szCs w:val="24"/>
              </w:rPr>
              <w:lastRenderedPageBreak/>
              <w:t>trying to visualise Jesus going to heaven, but heaven isn’t up in the sky - it is an image used to convey an idea.</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18D882"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lastRenderedPageBreak/>
              <w:t>To describe Matthew’s account of the story of the Ascension.</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CBDD96" w14:textId="77777777" w:rsidR="00064F77" w:rsidRPr="00064F77" w:rsidRDefault="00064F77" w:rsidP="00064F77">
            <w:pPr>
              <w:widowControl w:val="0"/>
              <w:spacing w:line="240" w:lineRule="auto"/>
              <w:rPr>
                <w:rFonts w:ascii="Calibri" w:hAnsi="Calibri" w:cs="Calibri"/>
                <w:color w:val="000000"/>
              </w:rPr>
            </w:pPr>
            <w:r w:rsidRPr="00064F77">
              <w:rPr>
                <w:rFonts w:ascii="Calibri" w:hAnsi="Calibri" w:cs="Calibri"/>
                <w:color w:val="000000"/>
              </w:rPr>
              <w:t xml:space="preserve">How do </w:t>
            </w:r>
            <w:r w:rsidRPr="00064F77">
              <w:rPr>
                <w:rFonts w:ascii="Calibri" w:hAnsi="Calibri" w:cs="Calibri"/>
                <w:color w:val="000000"/>
              </w:rPr>
              <w:t xml:space="preserve">you </w:t>
            </w:r>
            <w:r w:rsidRPr="00064F77">
              <w:rPr>
                <w:rFonts w:ascii="Calibri" w:hAnsi="Calibri" w:cs="Calibri"/>
                <w:color w:val="000000"/>
              </w:rPr>
              <w:t>think the Disciples felt?</w:t>
            </w:r>
          </w:p>
          <w:p w14:paraId="68FDAE7A" w14:textId="77777777" w:rsidR="00064F77" w:rsidRPr="00064F77" w:rsidRDefault="00064F77" w:rsidP="00064F77">
            <w:pPr>
              <w:pStyle w:val="NormalWeb"/>
              <w:spacing w:before="0" w:beforeAutospacing="0" w:after="200" w:afterAutospacing="0"/>
              <w:textAlignment w:val="baseline"/>
              <w:rPr>
                <w:rFonts w:ascii="Calibri" w:hAnsi="Calibri" w:cs="Calibri"/>
                <w:color w:val="000000"/>
              </w:rPr>
            </w:pPr>
            <w:r w:rsidRPr="00064F77">
              <w:rPr>
                <w:rFonts w:ascii="Calibri" w:hAnsi="Calibri" w:cs="Calibri"/>
                <w:color w:val="000000"/>
              </w:rPr>
              <w:t>What instructions did Jesus give them?</w:t>
            </w:r>
          </w:p>
          <w:p w14:paraId="5C36C45F" w14:textId="4047AC64" w:rsidR="00064F77" w:rsidRDefault="00064F77" w:rsidP="00717BF2">
            <w:pPr>
              <w:widowControl w:val="0"/>
              <w:spacing w:line="240" w:lineRule="auto"/>
              <w:jc w:val="center"/>
              <w:rPr>
                <w:rFonts w:ascii="Calibri" w:eastAsia="Calibri" w:hAnsi="Calibri" w:cs="Calibri"/>
                <w:sz w:val="24"/>
                <w:szCs w:val="24"/>
              </w:rPr>
            </w:pP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1865DA"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U3.5.2</w:t>
            </w:r>
          </w:p>
          <w:p w14:paraId="0F0820E8"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U3.5.6</w:t>
            </w:r>
          </w:p>
          <w:p w14:paraId="45E32D69"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D3.5.2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51F9C6"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Hear</w:t>
            </w:r>
          </w:p>
          <w:p w14:paraId="5EE7F898" w14:textId="675D01B5" w:rsidR="00064F77" w:rsidRDefault="00064F77" w:rsidP="00064F77">
            <w:pPr>
              <w:spacing w:line="240" w:lineRule="auto"/>
              <w:rPr>
                <w:rFonts w:ascii="Calibri" w:eastAsia="Calibri" w:hAnsi="Calibri" w:cs="Calibri"/>
                <w:sz w:val="24"/>
                <w:szCs w:val="24"/>
              </w:rPr>
            </w:pP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38CCFE"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 xml:space="preserve">Acts 1: 8 </w:t>
            </w:r>
          </w:p>
          <w:p w14:paraId="121CE3B9"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PowerPoint</w:t>
            </w:r>
          </w:p>
        </w:tc>
        <w:tc>
          <w:tcPr>
            <w:tcW w:w="72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58F390"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 xml:space="preserve">Introduce the children to the </w:t>
            </w:r>
            <w:proofErr w:type="spellStart"/>
            <w:r>
              <w:rPr>
                <w:rFonts w:ascii="Calibri" w:eastAsia="Calibri" w:hAnsi="Calibri" w:cs="Calibri"/>
                <w:sz w:val="24"/>
                <w:szCs w:val="24"/>
              </w:rPr>
              <w:t>Powerpoint</w:t>
            </w:r>
            <w:proofErr w:type="spellEnd"/>
            <w:r>
              <w:rPr>
                <w:rFonts w:ascii="Calibri" w:eastAsia="Calibri" w:hAnsi="Calibri" w:cs="Calibri"/>
                <w:sz w:val="24"/>
                <w:szCs w:val="24"/>
              </w:rPr>
              <w:t xml:space="preserve"> slides about the Ascension.  Read carefully the teacher’s </w:t>
            </w:r>
            <w:proofErr w:type="gramStart"/>
            <w:r>
              <w:rPr>
                <w:rFonts w:ascii="Calibri" w:eastAsia="Calibri" w:hAnsi="Calibri" w:cs="Calibri"/>
                <w:sz w:val="24"/>
                <w:szCs w:val="24"/>
              </w:rPr>
              <w:t>notes  beforehand</w:t>
            </w:r>
            <w:proofErr w:type="gramEnd"/>
            <w:r>
              <w:rPr>
                <w:rFonts w:ascii="Calibri" w:eastAsia="Calibri" w:hAnsi="Calibri" w:cs="Calibri"/>
                <w:sz w:val="24"/>
                <w:szCs w:val="24"/>
              </w:rPr>
              <w:t xml:space="preserve"> so that misconceptions are not introduced.  Read scripture Acts 1:8</w:t>
            </w:r>
            <w:proofErr w:type="gramStart"/>
            <w:r>
              <w:rPr>
                <w:rFonts w:ascii="Calibri" w:eastAsia="Calibri" w:hAnsi="Calibri" w:cs="Calibri"/>
                <w:sz w:val="24"/>
                <w:szCs w:val="24"/>
              </w:rPr>
              <w:t>.  Discuss</w:t>
            </w:r>
            <w:proofErr w:type="gramEnd"/>
            <w:r>
              <w:rPr>
                <w:rFonts w:ascii="Calibri" w:eastAsia="Calibri" w:hAnsi="Calibri" w:cs="Calibri"/>
                <w:sz w:val="24"/>
                <w:szCs w:val="24"/>
              </w:rPr>
              <w:t xml:space="preserve"> with the children the next slide and use think, pair and share to answer the questions.  Complete the activity - children to complete one of the activities as these are adapted.  Plenary questions - Talk about why Matthew doesn’t say what happened next but when artists draw this story, most of them show Jesus going up to the sky.  Why do you think they do this?  </w:t>
            </w:r>
          </w:p>
        </w:tc>
      </w:tr>
      <w:tr w:rsidR="00064F77" w14:paraId="5BD2C4BF" w14:textId="77777777" w:rsidTr="00384ABB">
        <w:tc>
          <w:tcPr>
            <w:tcW w:w="13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98353F" w14:textId="77777777" w:rsidR="00064F77" w:rsidRDefault="00064F77" w:rsidP="00717BF2">
            <w:pPr>
              <w:widowControl w:val="0"/>
              <w:spacing w:line="240" w:lineRule="auto"/>
              <w:jc w:val="center"/>
              <w:rPr>
                <w:rFonts w:ascii="Calibri" w:eastAsia="Calibri" w:hAnsi="Calibri" w:cs="Calibri"/>
                <w:sz w:val="24"/>
                <w:szCs w:val="24"/>
              </w:rPr>
            </w:pPr>
            <w:proofErr w:type="spellStart"/>
            <w:r>
              <w:rPr>
                <w:rFonts w:ascii="Calibri" w:eastAsia="Calibri" w:hAnsi="Calibri" w:cs="Calibri"/>
                <w:sz w:val="24"/>
                <w:szCs w:val="24"/>
              </w:rPr>
              <w:t>Wk</w:t>
            </w:r>
            <w:proofErr w:type="spellEnd"/>
            <w:r>
              <w:rPr>
                <w:rFonts w:ascii="Calibri" w:eastAsia="Calibri" w:hAnsi="Calibri" w:cs="Calibri"/>
                <w:sz w:val="24"/>
                <w:szCs w:val="24"/>
              </w:rPr>
              <w:t xml:space="preserve"> 2</w:t>
            </w:r>
          </w:p>
          <w:p w14:paraId="3F3F90BF"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Lesson 2</w:t>
            </w:r>
          </w:p>
        </w:tc>
        <w:tc>
          <w:tcPr>
            <w:tcW w:w="1765" w:type="dxa"/>
            <w:tcBorders>
              <w:top w:val="single" w:sz="8" w:space="0" w:color="000000"/>
              <w:left w:val="single" w:sz="8" w:space="0" w:color="000000"/>
              <w:bottom w:val="single" w:sz="8" w:space="0" w:color="000000"/>
              <w:right w:val="single" w:sz="8" w:space="0" w:color="000000"/>
            </w:tcBorders>
          </w:tcPr>
          <w:p w14:paraId="3B235EA4" w14:textId="04281FBF" w:rsidR="00064F77" w:rsidRPr="00064F77" w:rsidRDefault="00064F77" w:rsidP="00064F77">
            <w:pPr>
              <w:pStyle w:val="NormalWeb"/>
              <w:spacing w:before="0" w:beforeAutospacing="0" w:after="200" w:afterAutospacing="0"/>
              <w:jc w:val="both"/>
              <w:rPr>
                <w:rFonts w:ascii="Calibri" w:hAnsi="Calibri" w:cs="Calibri"/>
              </w:rPr>
            </w:pPr>
            <w:r w:rsidRPr="00064F77">
              <w:rPr>
                <w:rFonts w:ascii="Calibri" w:hAnsi="Calibri" w:cs="Calibri"/>
                <w:color w:val="000000"/>
              </w:rPr>
              <w:t>Please explain that</w:t>
            </w:r>
            <w:r>
              <w:rPr>
                <w:rFonts w:ascii="Calibri" w:hAnsi="Calibri" w:cs="Calibri"/>
                <w:color w:val="000000"/>
              </w:rPr>
              <w:t xml:space="preserve"> </w:t>
            </w:r>
            <w:r w:rsidRPr="00064F77">
              <w:rPr>
                <w:rFonts w:ascii="Calibri" w:hAnsi="Calibri" w:cs="Calibri"/>
                <w:color w:val="000000"/>
              </w:rPr>
              <w:t xml:space="preserve">Pope Francis is using the text from Luke’s Gospel not Matthew but it is the same </w:t>
            </w:r>
            <w:proofErr w:type="gramStart"/>
            <w:r w:rsidRPr="00064F77">
              <w:rPr>
                <w:rFonts w:ascii="Calibri" w:hAnsi="Calibri" w:cs="Calibri"/>
                <w:color w:val="000000"/>
              </w:rPr>
              <w:t>story</w:t>
            </w:r>
            <w:proofErr w:type="gramEnd"/>
            <w:r w:rsidRPr="00064F77">
              <w:rPr>
                <w:rFonts w:ascii="Calibri" w:hAnsi="Calibri" w:cs="Calibri"/>
                <w:color w:val="000000"/>
              </w:rPr>
              <w:t xml:space="preserve"> but Luke adds a few more details.</w:t>
            </w:r>
          </w:p>
          <w:p w14:paraId="04A0C795" w14:textId="77777777" w:rsidR="00064F77" w:rsidRDefault="00064F77" w:rsidP="00717BF2">
            <w:pPr>
              <w:widowControl w:val="0"/>
              <w:spacing w:line="240" w:lineRule="auto"/>
              <w:jc w:val="center"/>
              <w:rPr>
                <w:rFonts w:ascii="Calibri" w:eastAsia="Calibri" w:hAnsi="Calibri" w:cs="Calibri"/>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154A97"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To reflect on the meaning of the Ascension</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72E8B3" w14:textId="1CEF61F1" w:rsidR="00064F77" w:rsidRDefault="00064F77" w:rsidP="00064F77">
            <w:pPr>
              <w:pStyle w:val="NormalWeb"/>
              <w:spacing w:before="0" w:beforeAutospacing="0" w:after="0" w:afterAutospacing="0"/>
              <w:jc w:val="both"/>
              <w:textAlignment w:val="baseline"/>
              <w:rPr>
                <w:rFonts w:ascii="Calibri" w:hAnsi="Calibri" w:cs="Calibri"/>
                <w:color w:val="000000"/>
              </w:rPr>
            </w:pPr>
            <w:r w:rsidRPr="00064F77">
              <w:rPr>
                <w:rFonts w:ascii="Calibri" w:hAnsi="Calibri" w:cs="Calibri"/>
                <w:color w:val="000000"/>
              </w:rPr>
              <w:t>Why does Pope Francis say the disciples were happy on going back</w:t>
            </w:r>
            <w:r>
              <w:rPr>
                <w:rFonts w:ascii="Calibri" w:hAnsi="Calibri" w:cs="Calibri"/>
                <w:color w:val="000000"/>
              </w:rPr>
              <w:t xml:space="preserve"> </w:t>
            </w:r>
            <w:r w:rsidRPr="00064F77">
              <w:rPr>
                <w:rFonts w:ascii="Calibri" w:hAnsi="Calibri" w:cs="Calibri"/>
                <w:color w:val="000000"/>
              </w:rPr>
              <w:t>to Jerusalem?</w:t>
            </w:r>
          </w:p>
          <w:p w14:paraId="77F9A4BC" w14:textId="77777777" w:rsidR="00064F77" w:rsidRPr="00064F77" w:rsidRDefault="00064F77" w:rsidP="00064F77">
            <w:pPr>
              <w:pStyle w:val="NormalWeb"/>
              <w:spacing w:before="0" w:beforeAutospacing="0" w:after="0" w:afterAutospacing="0"/>
              <w:jc w:val="both"/>
              <w:textAlignment w:val="baseline"/>
              <w:rPr>
                <w:rFonts w:ascii="Calibri" w:hAnsi="Calibri" w:cs="Calibri"/>
                <w:color w:val="000000"/>
              </w:rPr>
            </w:pPr>
            <w:r w:rsidRPr="00064F77">
              <w:rPr>
                <w:rFonts w:ascii="Calibri" w:hAnsi="Calibri" w:cs="Calibri"/>
                <w:color w:val="000000"/>
              </w:rPr>
              <w:t>What does Pope Francis say is one of the key points of the story?</w:t>
            </w:r>
          </w:p>
          <w:p w14:paraId="0036A980" w14:textId="77777777" w:rsidR="00064F77" w:rsidRPr="00064F77" w:rsidRDefault="00064F77" w:rsidP="00064F77">
            <w:pPr>
              <w:pStyle w:val="NormalWeb"/>
              <w:spacing w:before="0" w:beforeAutospacing="0" w:after="200" w:afterAutospacing="0"/>
              <w:jc w:val="both"/>
              <w:rPr>
                <w:rFonts w:ascii="Calibri" w:hAnsi="Calibri" w:cs="Calibri"/>
                <w:color w:val="000000"/>
              </w:rPr>
            </w:pPr>
            <w:r w:rsidRPr="00064F77">
              <w:rPr>
                <w:rFonts w:ascii="Calibri" w:hAnsi="Calibri" w:cs="Calibri"/>
                <w:color w:val="000000"/>
              </w:rPr>
              <w:t xml:space="preserve">What does the Ascension mean? </w:t>
            </w:r>
          </w:p>
          <w:p w14:paraId="2752E2A5" w14:textId="6F252CDA" w:rsidR="00064F77" w:rsidRPr="00064F77" w:rsidRDefault="00064F77" w:rsidP="00064F77">
            <w:pPr>
              <w:pStyle w:val="NormalWeb"/>
              <w:spacing w:before="0" w:beforeAutospacing="0" w:after="200" w:afterAutospacing="0"/>
              <w:jc w:val="both"/>
              <w:rPr>
                <w:rFonts w:ascii="Calibri" w:hAnsi="Calibri" w:cs="Calibri"/>
              </w:rPr>
            </w:pPr>
            <w:r w:rsidRPr="00064F77">
              <w:rPr>
                <w:rFonts w:ascii="Calibri" w:hAnsi="Calibri" w:cs="Calibri"/>
                <w:color w:val="000000"/>
              </w:rPr>
              <w:t>How does it affect our life?</w:t>
            </w:r>
          </w:p>
          <w:p w14:paraId="0F3FD31C" w14:textId="77777777" w:rsidR="00064F77" w:rsidRPr="00064F77" w:rsidRDefault="00064F77" w:rsidP="00064F77">
            <w:pPr>
              <w:pStyle w:val="NormalWeb"/>
              <w:spacing w:before="0" w:beforeAutospacing="0" w:after="0" w:afterAutospacing="0"/>
              <w:jc w:val="both"/>
              <w:textAlignment w:val="baseline"/>
              <w:rPr>
                <w:rFonts w:ascii="Calibri" w:hAnsi="Calibri" w:cs="Calibri"/>
                <w:color w:val="000000"/>
              </w:rPr>
            </w:pPr>
          </w:p>
          <w:p w14:paraId="76DB43D1" w14:textId="77777777" w:rsidR="00064F77" w:rsidRDefault="00064F77" w:rsidP="00064F77">
            <w:pPr>
              <w:widowControl w:val="0"/>
              <w:spacing w:line="240" w:lineRule="auto"/>
              <w:rPr>
                <w:rFonts w:ascii="Calibri" w:eastAsia="Calibri" w:hAnsi="Calibri" w:cs="Calibri"/>
                <w:sz w:val="24"/>
                <w:szCs w:val="24"/>
              </w:rPr>
            </w:pP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C59545"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U3.5.2</w:t>
            </w:r>
          </w:p>
          <w:p w14:paraId="3AFC6B15"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U3.5.6</w:t>
            </w:r>
          </w:p>
          <w:p w14:paraId="00A4D781"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D3.5.2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244639" w14:textId="6D2D97B3"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Hear</w:t>
            </w:r>
          </w:p>
          <w:p w14:paraId="6B7F26AE" w14:textId="77777777" w:rsidR="00384ABB"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 xml:space="preserve">Live </w:t>
            </w:r>
          </w:p>
          <w:p w14:paraId="53795943" w14:textId="0921A9E3"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 xml:space="preserve">when we consider how the ascension affects us. </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623C8C"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 xml:space="preserve">Acts 1: 8 </w:t>
            </w:r>
          </w:p>
          <w:p w14:paraId="60B9C590"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PowerPoint</w:t>
            </w:r>
          </w:p>
        </w:tc>
        <w:tc>
          <w:tcPr>
            <w:tcW w:w="72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DD0525"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 xml:space="preserve">Begin by linking back to the previous lesson and asking the children ‘How do you think the disciples felt when Jesus left them?’  Talk to the children about Pope Francis and hand out the ‘Pope Francis asks:  What does the Ascension mean? Handout This has been adapted for this age group.  </w:t>
            </w:r>
          </w:p>
          <w:p w14:paraId="271B427F"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 xml:space="preserve">Explain that Pope Francis is using the text from Luke’s Gospel, not Matthew - it is the same </w:t>
            </w:r>
            <w:proofErr w:type="gramStart"/>
            <w:r>
              <w:rPr>
                <w:rFonts w:ascii="Calibri" w:eastAsia="Calibri" w:hAnsi="Calibri" w:cs="Calibri"/>
                <w:sz w:val="24"/>
                <w:szCs w:val="24"/>
              </w:rPr>
              <w:t>story</w:t>
            </w:r>
            <w:proofErr w:type="gramEnd"/>
            <w:r>
              <w:rPr>
                <w:rFonts w:ascii="Calibri" w:eastAsia="Calibri" w:hAnsi="Calibri" w:cs="Calibri"/>
                <w:sz w:val="24"/>
                <w:szCs w:val="24"/>
              </w:rPr>
              <w:t xml:space="preserve"> but Luke adds a few more details.   When you have read the text with them, ask them to underline any points they think are important.  Why does Pope Francis say the disciples were happy on going back to Jerusalem?  What does Pope Francis say is one of the key points of the story?  Use the picture by Elizabeth Wang.  Ask the questions on the slide and how it might reflect the words of Pope Francis - if this is too tricky instead how do Christians try to point to Jesus?  Children could answer that through the way they treat others, through the way they live, by showing </w:t>
            </w:r>
            <w:r>
              <w:rPr>
                <w:rFonts w:ascii="Calibri" w:eastAsia="Calibri" w:hAnsi="Calibri" w:cs="Calibri"/>
                <w:sz w:val="24"/>
                <w:szCs w:val="24"/>
              </w:rPr>
              <w:lastRenderedPageBreak/>
              <w:t>that they trust God even when life is difficult.</w:t>
            </w:r>
          </w:p>
        </w:tc>
      </w:tr>
      <w:tr w:rsidR="00064F77" w14:paraId="2AC7D604" w14:textId="77777777" w:rsidTr="00384ABB">
        <w:tc>
          <w:tcPr>
            <w:tcW w:w="13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1FBA4B"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lastRenderedPageBreak/>
              <w:t>Week 3</w:t>
            </w:r>
          </w:p>
          <w:p w14:paraId="3C3AB97F"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Lesson 1</w:t>
            </w:r>
          </w:p>
        </w:tc>
        <w:tc>
          <w:tcPr>
            <w:tcW w:w="1765" w:type="dxa"/>
            <w:tcBorders>
              <w:top w:val="single" w:sz="8" w:space="0" w:color="000000"/>
              <w:left w:val="single" w:sz="8" w:space="0" w:color="000000"/>
              <w:bottom w:val="single" w:sz="8" w:space="0" w:color="000000"/>
              <w:right w:val="single" w:sz="8" w:space="0" w:color="000000"/>
            </w:tcBorders>
          </w:tcPr>
          <w:p w14:paraId="33EB0658" w14:textId="77777777" w:rsidR="00064F77" w:rsidRP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 xml:space="preserve">This is very tricky - it’s a mystery - its full meaning cannot be understood or explained.  Christianity believes in one </w:t>
            </w:r>
            <w:proofErr w:type="gramStart"/>
            <w:r>
              <w:rPr>
                <w:rFonts w:ascii="Calibri" w:eastAsia="Calibri" w:hAnsi="Calibri" w:cs="Calibri"/>
                <w:sz w:val="24"/>
                <w:szCs w:val="24"/>
              </w:rPr>
              <w:t>God</w:t>
            </w:r>
            <w:proofErr w:type="gramEnd"/>
            <w:r>
              <w:rPr>
                <w:rFonts w:ascii="Calibri" w:eastAsia="Calibri" w:hAnsi="Calibri" w:cs="Calibri"/>
                <w:sz w:val="24"/>
                <w:szCs w:val="24"/>
              </w:rPr>
              <w:t xml:space="preserve"> but we speak of three persons in one God.  We can say that God reveals himself to us as the Father, </w:t>
            </w:r>
            <w:proofErr w:type="gramStart"/>
            <w:r>
              <w:rPr>
                <w:rFonts w:ascii="Calibri" w:eastAsia="Calibri" w:hAnsi="Calibri" w:cs="Calibri"/>
                <w:sz w:val="24"/>
                <w:szCs w:val="24"/>
              </w:rPr>
              <w:t>Son</w:t>
            </w:r>
            <w:proofErr w:type="gramEnd"/>
            <w:r>
              <w:rPr>
                <w:rFonts w:ascii="Calibri" w:eastAsia="Calibri" w:hAnsi="Calibri" w:cs="Calibri"/>
                <w:sz w:val="24"/>
                <w:szCs w:val="24"/>
              </w:rPr>
              <w:t xml:space="preserve"> and Holy Spirit. Pope Francis and Pope </w:t>
            </w:r>
            <w:proofErr w:type="gramStart"/>
            <w:r>
              <w:rPr>
                <w:rFonts w:ascii="Calibri" w:eastAsia="Calibri" w:hAnsi="Calibri" w:cs="Calibri"/>
                <w:sz w:val="24"/>
                <w:szCs w:val="24"/>
              </w:rPr>
              <w:t>Benedict  talk</w:t>
            </w:r>
            <w:proofErr w:type="gramEnd"/>
            <w:r>
              <w:rPr>
                <w:rFonts w:ascii="Calibri" w:eastAsia="Calibri" w:hAnsi="Calibri" w:cs="Calibri"/>
                <w:sz w:val="24"/>
                <w:szCs w:val="24"/>
              </w:rPr>
              <w:t xml:space="preserve"> about the importance of love when they talk about the mystery of the Trinity. They are saying that Trinity reveals something of the nature of God which is </w:t>
            </w:r>
            <w:r>
              <w:rPr>
                <w:rFonts w:ascii="Calibri" w:eastAsia="Calibri" w:hAnsi="Calibri" w:cs="Calibri"/>
                <w:sz w:val="24"/>
                <w:szCs w:val="24"/>
              </w:rPr>
              <w:lastRenderedPageBreak/>
              <w:t xml:space="preserve">about love, and community. We are called to love and to be in community. </w:t>
            </w:r>
          </w:p>
          <w:p w14:paraId="5A5F2334"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 xml:space="preserve">Please only use the symbols of the Trinity that have been given.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D65570"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lastRenderedPageBreak/>
              <w:t xml:space="preserve">To know what </w:t>
            </w:r>
            <w:proofErr w:type="gramStart"/>
            <w:r>
              <w:rPr>
                <w:rFonts w:ascii="Calibri" w:eastAsia="Calibri" w:hAnsi="Calibri" w:cs="Calibri"/>
                <w:sz w:val="24"/>
                <w:szCs w:val="24"/>
              </w:rPr>
              <w:t>Christians</w:t>
            </w:r>
            <w:proofErr w:type="gramEnd"/>
            <w:r>
              <w:rPr>
                <w:rFonts w:ascii="Calibri" w:eastAsia="Calibri" w:hAnsi="Calibri" w:cs="Calibri"/>
                <w:sz w:val="24"/>
                <w:szCs w:val="24"/>
              </w:rPr>
              <w:t xml:space="preserve"> mean by Trinity.</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735038" w14:textId="77777777" w:rsidR="00202957" w:rsidRPr="00202957" w:rsidRDefault="00202957" w:rsidP="00202957">
            <w:pPr>
              <w:widowControl w:val="0"/>
              <w:spacing w:line="240" w:lineRule="auto"/>
              <w:rPr>
                <w:rFonts w:ascii="Calibri" w:eastAsia="Calibri" w:hAnsi="Calibri" w:cs="Calibri"/>
                <w:sz w:val="24"/>
                <w:szCs w:val="24"/>
              </w:rPr>
            </w:pPr>
            <w:r w:rsidRPr="00202957">
              <w:rPr>
                <w:rFonts w:ascii="Calibri" w:eastAsia="Calibri" w:hAnsi="Calibri" w:cs="Calibri"/>
                <w:sz w:val="24"/>
                <w:szCs w:val="24"/>
              </w:rPr>
              <w:t xml:space="preserve">What do </w:t>
            </w:r>
            <w:proofErr w:type="gramStart"/>
            <w:r w:rsidRPr="00202957">
              <w:rPr>
                <w:rFonts w:ascii="Calibri" w:eastAsia="Calibri" w:hAnsi="Calibri" w:cs="Calibri"/>
                <w:sz w:val="24"/>
                <w:szCs w:val="24"/>
              </w:rPr>
              <w:t>you  understand</w:t>
            </w:r>
            <w:proofErr w:type="gramEnd"/>
            <w:r w:rsidRPr="00202957">
              <w:rPr>
                <w:rFonts w:ascii="Calibri" w:eastAsia="Calibri" w:hAnsi="Calibri" w:cs="Calibri"/>
                <w:sz w:val="24"/>
                <w:szCs w:val="24"/>
              </w:rPr>
              <w:t xml:space="preserve"> by</w:t>
            </w:r>
          </w:p>
          <w:p w14:paraId="0AD9624E" w14:textId="77777777" w:rsidR="00202957" w:rsidRPr="00202957" w:rsidRDefault="00202957" w:rsidP="00202957">
            <w:pPr>
              <w:widowControl w:val="0"/>
              <w:spacing w:line="240" w:lineRule="auto"/>
              <w:rPr>
                <w:rFonts w:ascii="Calibri" w:eastAsia="Calibri" w:hAnsi="Calibri" w:cs="Calibri"/>
                <w:sz w:val="24"/>
                <w:szCs w:val="24"/>
              </w:rPr>
            </w:pPr>
            <w:r w:rsidRPr="00202957">
              <w:rPr>
                <w:rFonts w:ascii="Calibri" w:eastAsia="Calibri" w:hAnsi="Calibri" w:cs="Calibri"/>
                <w:sz w:val="24"/>
                <w:szCs w:val="24"/>
              </w:rPr>
              <w:t>The Holy Trinity?</w:t>
            </w:r>
          </w:p>
          <w:p w14:paraId="61C3E169" w14:textId="77777777" w:rsidR="00202957" w:rsidRPr="00202957" w:rsidRDefault="00202957" w:rsidP="00384ABB">
            <w:pPr>
              <w:widowControl w:val="0"/>
              <w:spacing w:line="240" w:lineRule="auto"/>
              <w:rPr>
                <w:rFonts w:ascii="Calibri" w:eastAsia="Calibri" w:hAnsi="Calibri" w:cs="Calibri"/>
                <w:sz w:val="24"/>
                <w:szCs w:val="24"/>
              </w:rPr>
            </w:pPr>
            <w:r w:rsidRPr="00202957">
              <w:rPr>
                <w:rFonts w:ascii="Calibri" w:eastAsia="Calibri" w:hAnsi="Calibri" w:cs="Calibri"/>
                <w:sz w:val="24"/>
                <w:szCs w:val="24"/>
              </w:rPr>
              <w:t>Do you think it is a good symbol?</w:t>
            </w:r>
          </w:p>
          <w:p w14:paraId="4F987178" w14:textId="11CBEC16" w:rsidR="00064F77" w:rsidRDefault="00202957" w:rsidP="00202957">
            <w:pPr>
              <w:widowControl w:val="0"/>
              <w:spacing w:line="240" w:lineRule="auto"/>
              <w:rPr>
                <w:rFonts w:ascii="Calibri" w:eastAsia="Calibri" w:hAnsi="Calibri" w:cs="Calibri"/>
                <w:sz w:val="24"/>
                <w:szCs w:val="24"/>
              </w:rPr>
            </w:pPr>
            <w:r>
              <w:rPr>
                <w:rFonts w:ascii="Calibri" w:eastAsia="Calibri" w:hAnsi="Calibri" w:cs="Calibri"/>
                <w:sz w:val="24"/>
                <w:szCs w:val="24"/>
              </w:rPr>
              <w:t>How are these symbols similar or different?</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45E2E2"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 xml:space="preserve">U3.5.2 </w:t>
            </w:r>
            <w:r>
              <w:rPr>
                <w:rFonts w:ascii="Calibri" w:eastAsia="Calibri" w:hAnsi="Calibri" w:cs="Calibri"/>
                <w:sz w:val="24"/>
                <w:szCs w:val="24"/>
              </w:rPr>
              <w:br/>
              <w:t xml:space="preserve">U35.3 </w:t>
            </w:r>
            <w:r>
              <w:rPr>
                <w:rFonts w:ascii="Calibri" w:eastAsia="Calibri" w:hAnsi="Calibri" w:cs="Calibri"/>
                <w:sz w:val="24"/>
                <w:szCs w:val="24"/>
              </w:rPr>
              <w:br/>
              <w:t xml:space="preserve">D3.5.3 </w:t>
            </w:r>
            <w:r>
              <w:rPr>
                <w:rFonts w:ascii="Calibri" w:eastAsia="Calibri" w:hAnsi="Calibri" w:cs="Calibri"/>
                <w:sz w:val="24"/>
                <w:szCs w:val="24"/>
              </w:rPr>
              <w:br/>
              <w:t>R3.5.1 (partially) R35.2 (partially)</w:t>
            </w:r>
          </w:p>
          <w:p w14:paraId="621DCD38" w14:textId="77777777" w:rsidR="00064F77" w:rsidRDefault="00064F77" w:rsidP="00064F77">
            <w:pPr>
              <w:spacing w:line="240" w:lineRule="auto"/>
              <w:rPr>
                <w:rFonts w:ascii="Calibri" w:eastAsia="Calibri" w:hAnsi="Calibri" w:cs="Calibri"/>
                <w:sz w:val="24"/>
                <w:szCs w:val="24"/>
              </w:rPr>
            </w:pP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3BBA2B" w14:textId="306CF082"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Believe</w:t>
            </w:r>
          </w:p>
          <w:p w14:paraId="07A67062" w14:textId="77777777" w:rsidR="00384ABB" w:rsidRDefault="00384ABB" w:rsidP="00384ABB">
            <w:pPr>
              <w:autoSpaceDE w:val="0"/>
              <w:autoSpaceDN w:val="0"/>
              <w:adjustRightInd w:val="0"/>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 xml:space="preserve">There is only one God, who is three Persons. God is a community within himself: an </w:t>
            </w:r>
            <w:proofErr w:type="gramStart"/>
            <w:r>
              <w:rPr>
                <w:rFonts w:ascii="Poppins-Light" w:eastAsiaTheme="minorHAnsi" w:hAnsi="Poppins-Light" w:cs="Poppins-Light"/>
                <w:sz w:val="18"/>
                <w:szCs w:val="18"/>
                <w:lang w:eastAsia="en-US"/>
                <w14:ligatures w14:val="standardContextual"/>
              </w:rPr>
              <w:t>eternal</w:t>
            </w:r>
            <w:proofErr w:type="gramEnd"/>
          </w:p>
          <w:p w14:paraId="05AF6EA1" w14:textId="17321148" w:rsidR="00384ABB" w:rsidRDefault="00384ABB" w:rsidP="00384ABB">
            <w:pPr>
              <w:spacing w:line="240" w:lineRule="auto"/>
              <w:rPr>
                <w:rFonts w:ascii="Calibri" w:eastAsia="Calibri" w:hAnsi="Calibri" w:cs="Calibri"/>
                <w:sz w:val="24"/>
                <w:szCs w:val="24"/>
              </w:rPr>
            </w:pPr>
            <w:r>
              <w:rPr>
                <w:rFonts w:ascii="Poppins-Light" w:eastAsiaTheme="minorHAnsi" w:hAnsi="Poppins-Light" w:cs="Poppins-Light"/>
                <w:sz w:val="18"/>
                <w:szCs w:val="18"/>
                <w:lang w:eastAsia="en-US"/>
                <w14:ligatures w14:val="standardContextual"/>
              </w:rPr>
              <w:t>exchange of love between Father, Son, and Holy Spirit. We call this mystery the Trinity.</w:t>
            </w:r>
          </w:p>
          <w:p w14:paraId="40EBDF79" w14:textId="77777777" w:rsidR="00384ABB"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 xml:space="preserve">Celebrate </w:t>
            </w:r>
          </w:p>
          <w:p w14:paraId="789CE51E" w14:textId="5E5368E4" w:rsidR="00064F77" w:rsidRDefault="00384ABB" w:rsidP="00064F77">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That the sign of the cross is the shortest summary of the Christian faith.</w:t>
            </w:r>
          </w:p>
          <w:p w14:paraId="7ACAADD9" w14:textId="77777777" w:rsidR="00384ABB" w:rsidRDefault="00384ABB" w:rsidP="00064F77">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That some prayers that reference the Trinity and the work of the Holy Spirit.</w:t>
            </w:r>
          </w:p>
          <w:p w14:paraId="2C56C45F" w14:textId="7FE0DA2A" w:rsidR="00384ABB" w:rsidRDefault="00384ABB" w:rsidP="00064F77">
            <w:pPr>
              <w:spacing w:line="240" w:lineRule="auto"/>
              <w:rPr>
                <w:rFonts w:ascii="Calibri" w:eastAsia="Calibri" w:hAnsi="Calibri" w:cs="Calibri"/>
                <w:sz w:val="24"/>
                <w:szCs w:val="24"/>
              </w:rPr>
            </w:pPr>
            <w:r>
              <w:rPr>
                <w:rFonts w:ascii="Poppins-Light" w:eastAsiaTheme="minorHAnsi" w:hAnsi="Poppins-Light" w:cs="Poppins-Light"/>
                <w:sz w:val="18"/>
                <w:szCs w:val="18"/>
                <w:lang w:eastAsia="en-US"/>
                <w14:ligatures w14:val="standardContextual"/>
              </w:rPr>
              <w:t xml:space="preserve">Live </w:t>
            </w:r>
            <w:r>
              <w:rPr>
                <w:rFonts w:ascii="Poppins-Light" w:eastAsiaTheme="minorHAnsi" w:hAnsi="Poppins-Light" w:cs="Poppins-Light"/>
                <w:sz w:val="18"/>
                <w:szCs w:val="18"/>
                <w:lang w:eastAsia="en-US"/>
                <w14:ligatures w14:val="standardContextual"/>
              </w:rPr>
              <w:t>That the mystery of the Trinity is represented symbolically, e.g., Trinity knot.</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B840FD" w14:textId="234C8411" w:rsidR="00064F77" w:rsidRDefault="00202957" w:rsidP="00064F77">
            <w:pPr>
              <w:spacing w:line="240" w:lineRule="auto"/>
              <w:rPr>
                <w:rFonts w:ascii="Calibri" w:eastAsia="Calibri" w:hAnsi="Calibri" w:cs="Calibri"/>
                <w:sz w:val="24"/>
                <w:szCs w:val="24"/>
              </w:rPr>
            </w:pPr>
            <w:r>
              <w:rPr>
                <w:rFonts w:ascii="Calibri" w:eastAsia="Calibri" w:hAnsi="Calibri" w:cs="Calibri"/>
                <w:sz w:val="24"/>
                <w:szCs w:val="24"/>
              </w:rPr>
              <w:t>PPT</w:t>
            </w:r>
          </w:p>
        </w:tc>
        <w:tc>
          <w:tcPr>
            <w:tcW w:w="72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A1E089"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Ask the children to reflect on what they understand by the Holy Trinity.  Record their ideas in the Big Book.</w:t>
            </w:r>
            <w:r>
              <w:rPr>
                <w:rFonts w:ascii="Calibri" w:eastAsia="Calibri" w:hAnsi="Calibri" w:cs="Calibri"/>
                <w:sz w:val="24"/>
                <w:szCs w:val="24"/>
              </w:rPr>
              <w:br/>
              <w:t xml:space="preserve">Recap the story of the Ascension, </w:t>
            </w:r>
            <w:proofErr w:type="gramStart"/>
            <w:r>
              <w:rPr>
                <w:rFonts w:ascii="Calibri" w:eastAsia="Calibri" w:hAnsi="Calibri" w:cs="Calibri"/>
                <w:sz w:val="24"/>
                <w:szCs w:val="24"/>
              </w:rPr>
              <w:t>in particular</w:t>
            </w:r>
            <w:proofErr w:type="gramEnd"/>
            <w:r>
              <w:rPr>
                <w:rFonts w:ascii="Calibri" w:eastAsia="Calibri" w:hAnsi="Calibri" w:cs="Calibri"/>
                <w:sz w:val="24"/>
                <w:szCs w:val="24"/>
              </w:rPr>
              <w:t xml:space="preserve"> Jesus’ last words.</w:t>
            </w:r>
            <w:r>
              <w:rPr>
                <w:rFonts w:ascii="Calibri" w:eastAsia="Calibri" w:hAnsi="Calibri" w:cs="Calibri"/>
                <w:sz w:val="24"/>
                <w:szCs w:val="24"/>
              </w:rPr>
              <w:br/>
              <w:t>Ask children where they have heard the words, “In the name of the Father, and of the Son and of the Holy Spirit.”</w:t>
            </w:r>
          </w:p>
          <w:p w14:paraId="672FAB34"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Explain to the children that Christians believe in one God, not three Gods, as do Jews and Muslims.</w:t>
            </w:r>
            <w:r>
              <w:rPr>
                <w:rFonts w:ascii="Calibri" w:eastAsia="Calibri" w:hAnsi="Calibri" w:cs="Calibri"/>
                <w:sz w:val="24"/>
                <w:szCs w:val="24"/>
              </w:rPr>
              <w:br/>
              <w:t>Share the song “The Trinity is mystery” song with the children.</w:t>
            </w:r>
            <w:r>
              <w:rPr>
                <w:rFonts w:ascii="Calibri" w:eastAsia="Calibri" w:hAnsi="Calibri" w:cs="Calibri"/>
                <w:sz w:val="24"/>
                <w:szCs w:val="24"/>
              </w:rPr>
              <w:br/>
              <w:t>Explain that the Trinity is very difficult to explain so artists have tried to explain it through art.  Look through the examples on the PowerPoint - Trinity Knot, shamrock, interlocking circles, Tinner’s hares.</w:t>
            </w:r>
            <w:r>
              <w:rPr>
                <w:rFonts w:ascii="Calibri" w:eastAsia="Calibri" w:hAnsi="Calibri" w:cs="Calibri"/>
                <w:sz w:val="24"/>
                <w:szCs w:val="24"/>
              </w:rPr>
              <w:br/>
              <w:t>Children watch the video of how to draw a Trinity Knot, then have a go themselves.</w:t>
            </w:r>
            <w:r>
              <w:rPr>
                <w:rFonts w:ascii="Calibri" w:eastAsia="Calibri" w:hAnsi="Calibri" w:cs="Calibri"/>
                <w:sz w:val="24"/>
                <w:szCs w:val="24"/>
              </w:rPr>
              <w:br/>
              <w:t xml:space="preserve">Children then create their own design that could represent the Holy Trinity.  In </w:t>
            </w:r>
            <w:proofErr w:type="gramStart"/>
            <w:r>
              <w:rPr>
                <w:rFonts w:ascii="Calibri" w:eastAsia="Calibri" w:hAnsi="Calibri" w:cs="Calibri"/>
                <w:sz w:val="24"/>
                <w:szCs w:val="24"/>
              </w:rPr>
              <w:t>their</w:t>
            </w:r>
            <w:proofErr w:type="gramEnd"/>
            <w:r>
              <w:rPr>
                <w:rFonts w:ascii="Calibri" w:eastAsia="Calibri" w:hAnsi="Calibri" w:cs="Calibri"/>
                <w:sz w:val="24"/>
                <w:szCs w:val="24"/>
              </w:rPr>
              <w:t xml:space="preserve"> RE book, children stick a copy of their design and explain how your design represents the Holy Trinity.</w:t>
            </w:r>
          </w:p>
        </w:tc>
      </w:tr>
      <w:tr w:rsidR="00064F77" w14:paraId="10BC2BF2" w14:textId="77777777" w:rsidTr="00384ABB">
        <w:tc>
          <w:tcPr>
            <w:tcW w:w="13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6A0F0D"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Week 3</w:t>
            </w:r>
          </w:p>
          <w:p w14:paraId="32D03705"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Lesson 2</w:t>
            </w:r>
          </w:p>
        </w:tc>
        <w:tc>
          <w:tcPr>
            <w:tcW w:w="1765" w:type="dxa"/>
            <w:tcBorders>
              <w:top w:val="single" w:sz="8" w:space="0" w:color="000000"/>
              <w:left w:val="single" w:sz="8" w:space="0" w:color="000000"/>
              <w:bottom w:val="single" w:sz="8" w:space="0" w:color="000000"/>
              <w:right w:val="single" w:sz="8" w:space="0" w:color="000000"/>
            </w:tcBorders>
          </w:tcPr>
          <w:p w14:paraId="78DB97B9"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As previous lesson</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589D67"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How Christians use prayers and hymns to remind them of the belief in the Trinity.</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19C895" w14:textId="77777777" w:rsidR="00DF0192" w:rsidRPr="00DF0192" w:rsidRDefault="00DF0192" w:rsidP="00DF0192">
            <w:pPr>
              <w:widowControl w:val="0"/>
              <w:spacing w:line="240" w:lineRule="auto"/>
              <w:rPr>
                <w:rFonts w:ascii="Calibri" w:eastAsia="Calibri" w:hAnsi="Calibri" w:cs="Calibri"/>
                <w:sz w:val="24"/>
                <w:szCs w:val="24"/>
              </w:rPr>
            </w:pPr>
            <w:r w:rsidRPr="00DF0192">
              <w:rPr>
                <w:rFonts w:ascii="Calibri" w:eastAsia="Calibri" w:hAnsi="Calibri" w:cs="Calibri"/>
                <w:sz w:val="24"/>
                <w:szCs w:val="24"/>
              </w:rPr>
              <w:t>Which do you think explains Trinity better?</w:t>
            </w:r>
          </w:p>
          <w:p w14:paraId="199706DF" w14:textId="77777777" w:rsidR="00DF0192" w:rsidRDefault="00DF0192" w:rsidP="00DF0192">
            <w:pPr>
              <w:widowControl w:val="0"/>
              <w:spacing w:line="240" w:lineRule="auto"/>
              <w:rPr>
                <w:rFonts w:ascii="Calibri" w:eastAsia="Calibri" w:hAnsi="Calibri" w:cs="Calibri"/>
                <w:sz w:val="24"/>
                <w:szCs w:val="24"/>
              </w:rPr>
            </w:pPr>
            <w:r w:rsidRPr="00DF0192">
              <w:rPr>
                <w:rFonts w:ascii="Calibri" w:eastAsia="Calibri" w:hAnsi="Calibri" w:cs="Calibri"/>
                <w:sz w:val="24"/>
                <w:szCs w:val="24"/>
              </w:rPr>
              <w:t>Where do we hear about the Trinity in Mass?</w:t>
            </w:r>
          </w:p>
          <w:p w14:paraId="7025AFFB" w14:textId="77777777" w:rsidR="00DF0192" w:rsidRPr="00DF0192" w:rsidRDefault="00DF0192" w:rsidP="00DF0192">
            <w:pPr>
              <w:widowControl w:val="0"/>
              <w:spacing w:line="240" w:lineRule="auto"/>
              <w:rPr>
                <w:rFonts w:ascii="Calibri" w:eastAsia="Calibri" w:hAnsi="Calibri" w:cs="Calibri"/>
                <w:sz w:val="24"/>
                <w:szCs w:val="24"/>
              </w:rPr>
            </w:pPr>
            <w:r w:rsidRPr="00DF0192">
              <w:rPr>
                <w:rFonts w:ascii="Calibri" w:eastAsia="Calibri" w:hAnsi="Calibri" w:cs="Calibri"/>
                <w:sz w:val="24"/>
                <w:szCs w:val="24"/>
              </w:rPr>
              <w:t>Does the Trinity have a meaning for us?</w:t>
            </w:r>
          </w:p>
          <w:p w14:paraId="7D7144A5" w14:textId="77777777" w:rsidR="00DF0192" w:rsidRPr="00DF0192" w:rsidRDefault="00DF0192" w:rsidP="00DF0192">
            <w:pPr>
              <w:widowControl w:val="0"/>
              <w:spacing w:line="240" w:lineRule="auto"/>
              <w:rPr>
                <w:rFonts w:ascii="Calibri" w:eastAsia="Calibri" w:hAnsi="Calibri" w:cs="Calibri"/>
                <w:sz w:val="24"/>
                <w:szCs w:val="24"/>
              </w:rPr>
            </w:pPr>
          </w:p>
          <w:p w14:paraId="319B4260" w14:textId="77777777" w:rsidR="00064F77" w:rsidRDefault="00064F77" w:rsidP="00717BF2">
            <w:pPr>
              <w:widowControl w:val="0"/>
              <w:spacing w:line="240" w:lineRule="auto"/>
              <w:jc w:val="center"/>
              <w:rPr>
                <w:rFonts w:ascii="Calibri" w:eastAsia="Calibri" w:hAnsi="Calibri" w:cs="Calibri"/>
                <w:sz w:val="24"/>
                <w:szCs w:val="24"/>
              </w:rPr>
            </w:pP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4E1B11"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 xml:space="preserve">U3.5.2 </w:t>
            </w:r>
            <w:r>
              <w:rPr>
                <w:rFonts w:ascii="Calibri" w:eastAsia="Calibri" w:hAnsi="Calibri" w:cs="Calibri"/>
                <w:sz w:val="24"/>
                <w:szCs w:val="24"/>
              </w:rPr>
              <w:br/>
              <w:t xml:space="preserve">U35.3 </w:t>
            </w:r>
            <w:r>
              <w:rPr>
                <w:rFonts w:ascii="Calibri" w:eastAsia="Calibri" w:hAnsi="Calibri" w:cs="Calibri"/>
                <w:sz w:val="24"/>
                <w:szCs w:val="24"/>
              </w:rPr>
              <w:br/>
              <w:t xml:space="preserve">D3.5.3 </w:t>
            </w:r>
            <w:r>
              <w:rPr>
                <w:rFonts w:ascii="Calibri" w:eastAsia="Calibri" w:hAnsi="Calibri" w:cs="Calibri"/>
                <w:sz w:val="24"/>
                <w:szCs w:val="24"/>
              </w:rPr>
              <w:br/>
              <w:t>R3.5.1 (partially) R35.2 (partially)</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B57F9E" w14:textId="77777777" w:rsidR="00384ABB" w:rsidRDefault="00384ABB" w:rsidP="00384ABB">
            <w:pPr>
              <w:spacing w:line="240" w:lineRule="auto"/>
              <w:rPr>
                <w:rFonts w:ascii="Calibri" w:eastAsia="Calibri" w:hAnsi="Calibri" w:cs="Calibri"/>
                <w:sz w:val="24"/>
                <w:szCs w:val="24"/>
              </w:rPr>
            </w:pPr>
            <w:r>
              <w:rPr>
                <w:rFonts w:ascii="Calibri" w:eastAsia="Calibri" w:hAnsi="Calibri" w:cs="Calibri"/>
                <w:sz w:val="24"/>
                <w:szCs w:val="24"/>
              </w:rPr>
              <w:t>Believe</w:t>
            </w:r>
          </w:p>
          <w:p w14:paraId="23ED9CE7" w14:textId="77777777" w:rsidR="00384ABB" w:rsidRDefault="00384ABB" w:rsidP="00384ABB">
            <w:pPr>
              <w:autoSpaceDE w:val="0"/>
              <w:autoSpaceDN w:val="0"/>
              <w:adjustRightInd w:val="0"/>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 xml:space="preserve">There is only one God, who is three Persons. God is a community within himself: an </w:t>
            </w:r>
            <w:proofErr w:type="gramStart"/>
            <w:r>
              <w:rPr>
                <w:rFonts w:ascii="Poppins-Light" w:eastAsiaTheme="minorHAnsi" w:hAnsi="Poppins-Light" w:cs="Poppins-Light"/>
                <w:sz w:val="18"/>
                <w:szCs w:val="18"/>
                <w:lang w:eastAsia="en-US"/>
                <w14:ligatures w14:val="standardContextual"/>
              </w:rPr>
              <w:t>eternal</w:t>
            </w:r>
            <w:proofErr w:type="gramEnd"/>
          </w:p>
          <w:p w14:paraId="6DA90ED9" w14:textId="77777777" w:rsidR="00384ABB" w:rsidRDefault="00384ABB" w:rsidP="00384ABB">
            <w:pPr>
              <w:spacing w:line="240" w:lineRule="auto"/>
              <w:rPr>
                <w:rFonts w:ascii="Calibri" w:eastAsia="Calibri" w:hAnsi="Calibri" w:cs="Calibri"/>
                <w:sz w:val="24"/>
                <w:szCs w:val="24"/>
              </w:rPr>
            </w:pPr>
            <w:r>
              <w:rPr>
                <w:rFonts w:ascii="Poppins-Light" w:eastAsiaTheme="minorHAnsi" w:hAnsi="Poppins-Light" w:cs="Poppins-Light"/>
                <w:sz w:val="18"/>
                <w:szCs w:val="18"/>
                <w:lang w:eastAsia="en-US"/>
                <w14:ligatures w14:val="standardContextual"/>
              </w:rPr>
              <w:t>exchange of love between Father, Son, and Holy Spirit. We call this mystery the Trinity.</w:t>
            </w:r>
          </w:p>
          <w:p w14:paraId="09AB9F3C" w14:textId="77777777" w:rsidR="00384ABB" w:rsidRDefault="00384ABB" w:rsidP="00384ABB">
            <w:pPr>
              <w:spacing w:line="240" w:lineRule="auto"/>
              <w:rPr>
                <w:rFonts w:ascii="Calibri" w:eastAsia="Calibri" w:hAnsi="Calibri" w:cs="Calibri"/>
                <w:sz w:val="24"/>
                <w:szCs w:val="24"/>
              </w:rPr>
            </w:pPr>
            <w:r>
              <w:rPr>
                <w:rFonts w:ascii="Calibri" w:eastAsia="Calibri" w:hAnsi="Calibri" w:cs="Calibri"/>
                <w:sz w:val="24"/>
                <w:szCs w:val="24"/>
              </w:rPr>
              <w:t xml:space="preserve">Celebrate </w:t>
            </w:r>
          </w:p>
          <w:p w14:paraId="180872C7" w14:textId="77777777" w:rsidR="00384ABB" w:rsidRDefault="00384ABB" w:rsidP="00384ABB">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That the sign of the cross is the shortest summary of the Christian faith.</w:t>
            </w:r>
          </w:p>
          <w:p w14:paraId="1727F5B1" w14:textId="77777777" w:rsidR="00384ABB" w:rsidRDefault="00384ABB" w:rsidP="00384ABB">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That some prayers that reference the Trinity and the work of the Holy Spirit.</w:t>
            </w:r>
          </w:p>
          <w:p w14:paraId="4B712BE0" w14:textId="73094005" w:rsidR="00064F77" w:rsidRDefault="00384ABB" w:rsidP="00384ABB">
            <w:pPr>
              <w:spacing w:line="240" w:lineRule="auto"/>
              <w:rPr>
                <w:rFonts w:ascii="Calibri" w:eastAsia="Calibri" w:hAnsi="Calibri" w:cs="Calibri"/>
                <w:sz w:val="24"/>
                <w:szCs w:val="24"/>
              </w:rPr>
            </w:pPr>
            <w:r>
              <w:rPr>
                <w:rFonts w:ascii="Poppins-Light" w:eastAsiaTheme="minorHAnsi" w:hAnsi="Poppins-Light" w:cs="Poppins-Light"/>
                <w:sz w:val="18"/>
                <w:szCs w:val="18"/>
                <w:lang w:eastAsia="en-US"/>
                <w14:ligatures w14:val="standardContextual"/>
              </w:rPr>
              <w:t xml:space="preserve">Live That the mystery of the Trinity is represented </w:t>
            </w:r>
            <w:r>
              <w:rPr>
                <w:rFonts w:ascii="Poppins-Light" w:eastAsiaTheme="minorHAnsi" w:hAnsi="Poppins-Light" w:cs="Poppins-Light"/>
                <w:sz w:val="18"/>
                <w:szCs w:val="18"/>
                <w:lang w:eastAsia="en-US"/>
                <w14:ligatures w14:val="standardContextual"/>
              </w:rPr>
              <w:lastRenderedPageBreak/>
              <w:t>symbolically, e.g., Trinity knot.</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ACFBE7" w14:textId="6F523E16" w:rsidR="00064F77" w:rsidRDefault="00202957" w:rsidP="00064F77">
            <w:pPr>
              <w:spacing w:line="240" w:lineRule="auto"/>
              <w:rPr>
                <w:rFonts w:ascii="Calibri" w:eastAsia="Calibri" w:hAnsi="Calibri" w:cs="Calibri"/>
                <w:sz w:val="24"/>
                <w:szCs w:val="24"/>
              </w:rPr>
            </w:pPr>
            <w:r>
              <w:rPr>
                <w:rFonts w:ascii="Calibri" w:eastAsia="Calibri" w:hAnsi="Calibri" w:cs="Calibri"/>
                <w:sz w:val="24"/>
                <w:szCs w:val="24"/>
              </w:rPr>
              <w:lastRenderedPageBreak/>
              <w:t>PPT</w:t>
            </w:r>
          </w:p>
        </w:tc>
        <w:tc>
          <w:tcPr>
            <w:tcW w:w="72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48AA5B"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Focus on the prayer The Glory Be and how this is about the Trinity.</w:t>
            </w:r>
            <w:r>
              <w:rPr>
                <w:rFonts w:ascii="Calibri" w:eastAsia="Calibri" w:hAnsi="Calibri" w:cs="Calibri"/>
                <w:sz w:val="24"/>
                <w:szCs w:val="24"/>
              </w:rPr>
              <w:br/>
              <w:t xml:space="preserve">EYFS children may like to share this prayer with your class as they focussed on it during Branch 3.  </w:t>
            </w:r>
            <w:r>
              <w:rPr>
                <w:rFonts w:ascii="Calibri" w:eastAsia="Calibri" w:hAnsi="Calibri" w:cs="Calibri"/>
                <w:sz w:val="24"/>
                <w:szCs w:val="24"/>
              </w:rPr>
              <w:br/>
              <w:t xml:space="preserve">Children write The Glory Be prayer in </w:t>
            </w:r>
            <w:proofErr w:type="gramStart"/>
            <w:r>
              <w:rPr>
                <w:rFonts w:ascii="Calibri" w:eastAsia="Calibri" w:hAnsi="Calibri" w:cs="Calibri"/>
                <w:sz w:val="24"/>
                <w:szCs w:val="24"/>
              </w:rPr>
              <w:t>their</w:t>
            </w:r>
            <w:proofErr w:type="gramEnd"/>
            <w:r>
              <w:rPr>
                <w:rFonts w:ascii="Calibri" w:eastAsia="Calibri" w:hAnsi="Calibri" w:cs="Calibri"/>
                <w:sz w:val="24"/>
                <w:szCs w:val="24"/>
              </w:rPr>
              <w:t xml:space="preserve"> RE book. (LA children may have a printed copy of this prayer) </w:t>
            </w:r>
            <w:r>
              <w:rPr>
                <w:rFonts w:ascii="Calibri" w:eastAsia="Calibri" w:hAnsi="Calibri" w:cs="Calibri"/>
                <w:sz w:val="24"/>
                <w:szCs w:val="24"/>
              </w:rPr>
              <w:br/>
              <w:t>Look at the examples of hymns about the Trinity with the children.</w:t>
            </w:r>
            <w:r>
              <w:rPr>
                <w:rFonts w:ascii="Calibri" w:eastAsia="Calibri" w:hAnsi="Calibri" w:cs="Calibri"/>
                <w:sz w:val="24"/>
                <w:szCs w:val="24"/>
              </w:rPr>
              <w:br/>
              <w:t>Children then reflect with a talk partner on which one they like better and give a reason for their answer.  Children then consider which hymn explains the Trinity better.</w:t>
            </w:r>
            <w:r>
              <w:rPr>
                <w:rFonts w:ascii="Calibri" w:eastAsia="Calibri" w:hAnsi="Calibri" w:cs="Calibri"/>
                <w:sz w:val="24"/>
                <w:szCs w:val="24"/>
              </w:rPr>
              <w:br/>
              <w:t xml:space="preserve">Children then record their ideas in </w:t>
            </w:r>
            <w:proofErr w:type="gramStart"/>
            <w:r>
              <w:rPr>
                <w:rFonts w:ascii="Calibri" w:eastAsia="Calibri" w:hAnsi="Calibri" w:cs="Calibri"/>
                <w:sz w:val="24"/>
                <w:szCs w:val="24"/>
              </w:rPr>
              <w:t>their</w:t>
            </w:r>
            <w:proofErr w:type="gramEnd"/>
            <w:r>
              <w:rPr>
                <w:rFonts w:ascii="Calibri" w:eastAsia="Calibri" w:hAnsi="Calibri" w:cs="Calibri"/>
                <w:sz w:val="24"/>
                <w:szCs w:val="24"/>
              </w:rPr>
              <w:t xml:space="preserve"> RE book.</w:t>
            </w:r>
            <w:r>
              <w:rPr>
                <w:rFonts w:ascii="Calibri" w:eastAsia="Calibri" w:hAnsi="Calibri" w:cs="Calibri"/>
                <w:sz w:val="24"/>
                <w:szCs w:val="24"/>
              </w:rPr>
              <w:br/>
              <w:t>Show the children the slide which contains some parts of the Eucharistic prayer.  (On the PowerPoint slide, insert the Eucharistic Prayer that your children are familiar with)</w:t>
            </w:r>
            <w:r>
              <w:rPr>
                <w:rFonts w:ascii="Calibri" w:eastAsia="Calibri" w:hAnsi="Calibri" w:cs="Calibri"/>
                <w:sz w:val="24"/>
                <w:szCs w:val="24"/>
              </w:rPr>
              <w:br/>
              <w:t xml:space="preserve">Ask a class, identify the parts which link </w:t>
            </w:r>
            <w:r>
              <w:rPr>
                <w:rFonts w:ascii="Calibri" w:eastAsia="Calibri" w:hAnsi="Calibri" w:cs="Calibri"/>
                <w:sz w:val="24"/>
                <w:szCs w:val="24"/>
              </w:rPr>
              <w:lastRenderedPageBreak/>
              <w:t>to the Trinity.</w:t>
            </w:r>
            <w:r>
              <w:rPr>
                <w:rFonts w:ascii="Calibri" w:eastAsia="Calibri" w:hAnsi="Calibri" w:cs="Calibri"/>
                <w:sz w:val="24"/>
                <w:szCs w:val="24"/>
              </w:rPr>
              <w:br/>
              <w:t>Share with the children Pope Francis’ thoughts on the Trinity which are recorded on the PowerPoint slide.</w:t>
            </w:r>
            <w:r>
              <w:rPr>
                <w:rFonts w:ascii="Calibri" w:eastAsia="Calibri" w:hAnsi="Calibri" w:cs="Calibri"/>
                <w:sz w:val="24"/>
                <w:szCs w:val="24"/>
              </w:rPr>
              <w:br/>
              <w:t>Have 3 large pieces of sugar paper with Father, Son and Holy Spirit written on it.</w:t>
            </w:r>
            <w:r>
              <w:rPr>
                <w:rFonts w:ascii="Calibri" w:eastAsia="Calibri" w:hAnsi="Calibri" w:cs="Calibri"/>
                <w:sz w:val="24"/>
                <w:szCs w:val="24"/>
              </w:rPr>
              <w:br/>
              <w:t>Give each child a post-it note on which they can record what the Trinity means for them.  Children work in groups of three to complete, then stick their post-it note on the relevant piece of sugar paper.</w:t>
            </w:r>
          </w:p>
        </w:tc>
      </w:tr>
      <w:tr w:rsidR="00064F77" w14:paraId="25E4C897" w14:textId="77777777" w:rsidTr="00384ABB">
        <w:tc>
          <w:tcPr>
            <w:tcW w:w="13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EE8FF3"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lastRenderedPageBreak/>
              <w:t>Week 4</w:t>
            </w:r>
          </w:p>
          <w:p w14:paraId="6415171F"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Lesson 1</w:t>
            </w:r>
          </w:p>
        </w:tc>
        <w:tc>
          <w:tcPr>
            <w:tcW w:w="1765" w:type="dxa"/>
            <w:tcBorders>
              <w:top w:val="single" w:sz="8" w:space="0" w:color="000000"/>
              <w:left w:val="single" w:sz="8" w:space="0" w:color="000000"/>
              <w:bottom w:val="single" w:sz="8" w:space="0" w:color="000000"/>
              <w:right w:val="single" w:sz="8" w:space="0" w:color="000000"/>
            </w:tcBorders>
          </w:tcPr>
          <w:p w14:paraId="1824E2CC" w14:textId="77777777" w:rsidR="00064F77" w:rsidRDefault="00064F77" w:rsidP="005B0D33">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 In this section, we are looking at texts identified in the Hear Section. They are taken from the Acts of the Apostles. The Acts of the Apostles has been attributed to Luke the author of one of the Gospels. Although an account of the early Church it </w:t>
            </w:r>
            <w:proofErr w:type="gramStart"/>
            <w:r>
              <w:rPr>
                <w:rFonts w:ascii="Calibri" w:eastAsia="Calibri" w:hAnsi="Calibri" w:cs="Calibri"/>
                <w:sz w:val="24"/>
                <w:szCs w:val="24"/>
              </w:rPr>
              <w:t>actually doesn’t</w:t>
            </w:r>
            <w:proofErr w:type="gramEnd"/>
            <w:r>
              <w:rPr>
                <w:rFonts w:ascii="Calibri" w:eastAsia="Calibri" w:hAnsi="Calibri" w:cs="Calibri"/>
                <w:sz w:val="24"/>
                <w:szCs w:val="24"/>
              </w:rPr>
              <w:t xml:space="preserve"> really deal a lot with all the apostles but </w:t>
            </w:r>
            <w:r>
              <w:rPr>
                <w:rFonts w:ascii="Calibri" w:eastAsia="Calibri" w:hAnsi="Calibri" w:cs="Calibri"/>
                <w:sz w:val="24"/>
                <w:szCs w:val="24"/>
              </w:rPr>
              <w:lastRenderedPageBreak/>
              <w:t>has a focus on Peter and Paul. In Acts, the Spirit of God is shown at work in a variety of people who show what it means to follow Christ.  Beliefs and doctrine are not fully realised (for example the reluctance to admit Gentiles) but through the experiences of the people take form. Throughout Acts, you see the message of Christ spreading outwards.</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1D5A1D" w14:textId="77777777" w:rsidR="00064F77" w:rsidRDefault="00064F77" w:rsidP="00717BF2">
            <w:pPr>
              <w:widowControl w:val="0"/>
              <w:spacing w:line="240" w:lineRule="auto"/>
              <w:jc w:val="center"/>
              <w:rPr>
                <w:rFonts w:ascii="Calibri" w:eastAsia="Calibri" w:hAnsi="Calibri" w:cs="Calibri"/>
                <w:sz w:val="24"/>
                <w:szCs w:val="24"/>
              </w:rPr>
            </w:pPr>
            <w:r>
              <w:rPr>
                <w:rFonts w:ascii="Calibri" w:eastAsia="Calibri" w:hAnsi="Calibri" w:cs="Calibri"/>
                <w:sz w:val="24"/>
                <w:szCs w:val="24"/>
              </w:rPr>
              <w:lastRenderedPageBreak/>
              <w:t>To find out what happened after the Ascension.</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16F89B" w14:textId="77777777" w:rsidR="00064F77" w:rsidRDefault="00064F77" w:rsidP="005B0D33">
            <w:pPr>
              <w:widowControl w:val="0"/>
              <w:spacing w:line="240" w:lineRule="auto"/>
              <w:rPr>
                <w:rFonts w:ascii="Calibri" w:eastAsia="Calibri" w:hAnsi="Calibri" w:cs="Calibri"/>
                <w:sz w:val="24"/>
                <w:szCs w:val="24"/>
              </w:rPr>
            </w:pPr>
            <w:r>
              <w:rPr>
                <w:rFonts w:ascii="Calibri" w:eastAsia="Calibri" w:hAnsi="Calibri" w:cs="Calibri"/>
                <w:sz w:val="24"/>
                <w:szCs w:val="24"/>
              </w:rPr>
              <w:t>What do you know about the story of the Ascension?</w:t>
            </w:r>
          </w:p>
          <w:p w14:paraId="134C25A2" w14:textId="77777777" w:rsidR="00064F77" w:rsidRDefault="00064F77" w:rsidP="005B0D33">
            <w:pPr>
              <w:widowControl w:val="0"/>
              <w:spacing w:line="240" w:lineRule="auto"/>
              <w:rPr>
                <w:rFonts w:ascii="Calibri" w:eastAsia="Calibri" w:hAnsi="Calibri" w:cs="Calibri"/>
                <w:sz w:val="24"/>
                <w:szCs w:val="24"/>
              </w:rPr>
            </w:pPr>
          </w:p>
          <w:p w14:paraId="6B4C6ABA" w14:textId="77777777" w:rsidR="00064F77" w:rsidRDefault="00064F77" w:rsidP="005B0D33">
            <w:pPr>
              <w:widowControl w:val="0"/>
              <w:spacing w:line="240" w:lineRule="auto"/>
              <w:rPr>
                <w:rFonts w:ascii="Calibri" w:eastAsia="Calibri" w:hAnsi="Calibri" w:cs="Calibri"/>
                <w:sz w:val="24"/>
                <w:szCs w:val="24"/>
              </w:rPr>
            </w:pPr>
            <w:r>
              <w:rPr>
                <w:rFonts w:ascii="Calibri" w:eastAsia="Calibri" w:hAnsi="Calibri" w:cs="Calibri"/>
                <w:sz w:val="24"/>
                <w:szCs w:val="24"/>
              </w:rPr>
              <w:t>What clues does this image give us?</w:t>
            </w:r>
          </w:p>
          <w:p w14:paraId="6DA74838" w14:textId="77777777" w:rsidR="00064F77" w:rsidRDefault="00064F77" w:rsidP="005B0D33">
            <w:pPr>
              <w:widowControl w:val="0"/>
              <w:spacing w:line="240" w:lineRule="auto"/>
              <w:rPr>
                <w:rFonts w:ascii="Calibri" w:eastAsia="Calibri" w:hAnsi="Calibri" w:cs="Calibri"/>
                <w:sz w:val="24"/>
                <w:szCs w:val="24"/>
              </w:rPr>
            </w:pPr>
            <w:r>
              <w:rPr>
                <w:rFonts w:ascii="Calibri" w:eastAsia="Calibri" w:hAnsi="Calibri" w:cs="Calibri"/>
                <w:sz w:val="24"/>
                <w:szCs w:val="24"/>
              </w:rPr>
              <w:t>What happened in the story of the Ascension?</w:t>
            </w:r>
          </w:p>
          <w:p w14:paraId="458A86DA" w14:textId="77777777" w:rsidR="00064F77" w:rsidRDefault="00064F77" w:rsidP="005B0D33">
            <w:pPr>
              <w:widowControl w:val="0"/>
              <w:spacing w:line="240" w:lineRule="auto"/>
              <w:rPr>
                <w:rFonts w:ascii="Calibri" w:eastAsia="Calibri" w:hAnsi="Calibri" w:cs="Calibri"/>
                <w:sz w:val="24"/>
                <w:szCs w:val="24"/>
              </w:rPr>
            </w:pPr>
            <w:r>
              <w:rPr>
                <w:rFonts w:ascii="Calibri" w:eastAsia="Calibri" w:hAnsi="Calibri" w:cs="Calibri"/>
                <w:sz w:val="24"/>
                <w:szCs w:val="24"/>
              </w:rPr>
              <w:t>What do you think the Apostles did after hearing that Jesus had returned to heaven?</w:t>
            </w:r>
          </w:p>
          <w:p w14:paraId="6E64326F" w14:textId="77777777" w:rsidR="00064F77" w:rsidRDefault="00064F77" w:rsidP="005B0D33">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How many apostles were there?</w:t>
            </w:r>
          </w:p>
          <w:p w14:paraId="14EFB2FB" w14:textId="77777777" w:rsidR="00064F77" w:rsidRDefault="00064F77" w:rsidP="005B0D33">
            <w:pPr>
              <w:widowControl w:val="0"/>
              <w:spacing w:line="240" w:lineRule="auto"/>
              <w:rPr>
                <w:rFonts w:ascii="Calibri" w:eastAsia="Calibri" w:hAnsi="Calibri" w:cs="Calibri"/>
                <w:sz w:val="24"/>
                <w:szCs w:val="24"/>
              </w:rPr>
            </w:pPr>
            <w:r>
              <w:rPr>
                <w:rFonts w:ascii="Calibri" w:eastAsia="Calibri" w:hAnsi="Calibri" w:cs="Calibri"/>
                <w:sz w:val="24"/>
                <w:szCs w:val="24"/>
              </w:rPr>
              <w:t>Do you think it was important that Mary was there?</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B1F4F7"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lastRenderedPageBreak/>
              <w:t xml:space="preserve">U35.4, U3.5.5 U3.5.6 (partially) D3.5.2 (partially) R3.5.1 (Partially) </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329277"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Hear</w:t>
            </w:r>
          </w:p>
          <w:p w14:paraId="6038FB25" w14:textId="77777777" w:rsidR="00384ABB" w:rsidRDefault="00384ABB" w:rsidP="00064F77">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 xml:space="preserve">The group of apostles (Mary) </w:t>
            </w:r>
          </w:p>
          <w:p w14:paraId="767826D4" w14:textId="77777777" w:rsidR="00384ABB" w:rsidRDefault="00384ABB" w:rsidP="00064F77">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Believe</w:t>
            </w:r>
          </w:p>
          <w:p w14:paraId="479126D1" w14:textId="77777777" w:rsidR="00384ABB" w:rsidRDefault="00384ABB" w:rsidP="00064F77">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Through Mary, the Holy Spirit guided the first disciples. She continues to guide our prayers.</w:t>
            </w:r>
          </w:p>
          <w:p w14:paraId="6CB38579" w14:textId="77777777" w:rsidR="00384ABB" w:rsidRDefault="00384ABB" w:rsidP="00064F77">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Live</w:t>
            </w:r>
          </w:p>
          <w:p w14:paraId="5C21A598" w14:textId="77777777" w:rsidR="00384ABB" w:rsidRDefault="00384ABB" w:rsidP="00384ABB">
            <w:pPr>
              <w:autoSpaceDE w:val="0"/>
              <w:autoSpaceDN w:val="0"/>
              <w:adjustRightInd w:val="0"/>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 xml:space="preserve">That Christians today continue to follow the example of the apostles and early Church </w:t>
            </w:r>
            <w:proofErr w:type="gramStart"/>
            <w:r>
              <w:rPr>
                <w:rFonts w:ascii="Poppins-Light" w:eastAsiaTheme="minorHAnsi" w:hAnsi="Poppins-Light" w:cs="Poppins-Light"/>
                <w:sz w:val="18"/>
                <w:szCs w:val="18"/>
                <w:lang w:eastAsia="en-US"/>
                <w14:ligatures w14:val="standardContextual"/>
              </w:rPr>
              <w:t>when</w:t>
            </w:r>
            <w:proofErr w:type="gramEnd"/>
          </w:p>
          <w:p w14:paraId="280F80E6" w14:textId="11DA9582" w:rsidR="00384ABB" w:rsidRDefault="00384ABB" w:rsidP="00384ABB">
            <w:pPr>
              <w:spacing w:line="240" w:lineRule="auto"/>
              <w:rPr>
                <w:rFonts w:ascii="Calibri" w:eastAsia="Calibri" w:hAnsi="Calibri" w:cs="Calibri"/>
                <w:sz w:val="24"/>
                <w:szCs w:val="24"/>
              </w:rPr>
            </w:pPr>
            <w:r>
              <w:rPr>
                <w:rFonts w:ascii="Poppins-Light" w:eastAsiaTheme="minorHAnsi" w:hAnsi="Poppins-Light" w:cs="Poppins-Light"/>
                <w:sz w:val="18"/>
                <w:szCs w:val="18"/>
                <w:lang w:eastAsia="en-US"/>
                <w14:ligatures w14:val="standardContextual"/>
              </w:rPr>
              <w:t>they gather to say Mass.</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D0B0DF"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Ascension</w:t>
            </w:r>
          </w:p>
          <w:p w14:paraId="621E597D"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 xml:space="preserve"> Acts 1:6 - 11</w:t>
            </w:r>
          </w:p>
          <w:p w14:paraId="415C01A1" w14:textId="77777777" w:rsidR="00064F77" w:rsidRDefault="00064F77" w:rsidP="00064F77">
            <w:pPr>
              <w:spacing w:line="240" w:lineRule="auto"/>
              <w:rPr>
                <w:rFonts w:ascii="Calibri" w:eastAsia="Calibri" w:hAnsi="Calibri" w:cs="Calibri"/>
                <w:sz w:val="24"/>
                <w:szCs w:val="24"/>
              </w:rPr>
            </w:pPr>
          </w:p>
          <w:p w14:paraId="01B74294"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After the Ascension</w:t>
            </w:r>
          </w:p>
          <w:p w14:paraId="6E81C702" w14:textId="77777777" w:rsidR="00064F77" w:rsidRDefault="00064F77" w:rsidP="00064F77">
            <w:pPr>
              <w:spacing w:line="240" w:lineRule="auto"/>
              <w:rPr>
                <w:rFonts w:ascii="Calibri" w:eastAsia="Calibri" w:hAnsi="Calibri" w:cs="Calibri"/>
                <w:sz w:val="24"/>
                <w:szCs w:val="24"/>
              </w:rPr>
            </w:pPr>
            <w:r>
              <w:rPr>
                <w:rFonts w:ascii="Calibri" w:eastAsia="Calibri" w:hAnsi="Calibri" w:cs="Calibri"/>
                <w:sz w:val="24"/>
                <w:szCs w:val="24"/>
              </w:rPr>
              <w:t xml:space="preserve"> Acts 1:12 -14</w:t>
            </w:r>
          </w:p>
        </w:tc>
        <w:tc>
          <w:tcPr>
            <w:tcW w:w="72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BC8E1F"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The children will be exploring the events surrounding the Ascension.</w:t>
            </w:r>
          </w:p>
          <w:p w14:paraId="73A4DF26"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Ask children to recall their understanding of the Ascension from prior learning.</w:t>
            </w:r>
          </w:p>
          <w:p w14:paraId="1711B53C"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Use this information to begin to build a mind map on the learning wall.</w:t>
            </w:r>
          </w:p>
          <w:p w14:paraId="1D627F2A"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 xml:space="preserve">Read the account of the story </w:t>
            </w:r>
            <w:proofErr w:type="gramStart"/>
            <w:r>
              <w:rPr>
                <w:rFonts w:ascii="Calibri" w:eastAsia="Calibri" w:hAnsi="Calibri" w:cs="Calibri"/>
                <w:sz w:val="24"/>
                <w:szCs w:val="24"/>
              </w:rPr>
              <w:t>-  Acts</w:t>
            </w:r>
            <w:proofErr w:type="gramEnd"/>
            <w:r>
              <w:rPr>
                <w:rFonts w:ascii="Calibri" w:eastAsia="Calibri" w:hAnsi="Calibri" w:cs="Calibri"/>
                <w:sz w:val="24"/>
                <w:szCs w:val="24"/>
              </w:rPr>
              <w:t xml:space="preserve"> 1:6 - 11</w:t>
            </w:r>
          </w:p>
          <w:p w14:paraId="66B522DB"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Ask children where Jesus went and reinforce the fact that heaven is not a destination, it is everywhere and by entering it, Jesus is able to be with all of us.</w:t>
            </w:r>
          </w:p>
          <w:p w14:paraId="4E071907"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Ask children how they think the Apostles might have reacted to this news.</w:t>
            </w:r>
          </w:p>
          <w:p w14:paraId="015809D9"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 xml:space="preserve">Read the account of the story </w:t>
            </w:r>
            <w:proofErr w:type="gramStart"/>
            <w:r>
              <w:rPr>
                <w:rFonts w:ascii="Calibri" w:eastAsia="Calibri" w:hAnsi="Calibri" w:cs="Calibri"/>
                <w:sz w:val="24"/>
                <w:szCs w:val="24"/>
              </w:rPr>
              <w:t>-  Acts</w:t>
            </w:r>
            <w:proofErr w:type="gramEnd"/>
            <w:r>
              <w:rPr>
                <w:rFonts w:ascii="Calibri" w:eastAsia="Calibri" w:hAnsi="Calibri" w:cs="Calibri"/>
                <w:sz w:val="24"/>
                <w:szCs w:val="24"/>
              </w:rPr>
              <w:t xml:space="preserve"> 1:12-14, placing particular emphasis on those present.</w:t>
            </w:r>
          </w:p>
          <w:p w14:paraId="297E7751"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Children reflect on how many apostles there were.</w:t>
            </w:r>
          </w:p>
          <w:p w14:paraId="73B41BB7"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lastRenderedPageBreak/>
              <w:t>Introduce the discussion about why it was important that Mary was present. (This will be explored in the next lesson).</w:t>
            </w:r>
          </w:p>
          <w:p w14:paraId="5F983726"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Children are to storyboard the events of the two accounts read in this lesson.</w:t>
            </w:r>
          </w:p>
          <w:p w14:paraId="6D88922E" w14:textId="77777777" w:rsidR="00064F77" w:rsidRDefault="00064F77" w:rsidP="00064F77">
            <w:pPr>
              <w:spacing w:line="240" w:lineRule="auto"/>
              <w:ind w:right="3027"/>
              <w:rPr>
                <w:rFonts w:ascii="Calibri" w:eastAsia="Calibri" w:hAnsi="Calibri" w:cs="Calibri"/>
                <w:sz w:val="24"/>
                <w:szCs w:val="24"/>
              </w:rPr>
            </w:pPr>
          </w:p>
          <w:p w14:paraId="2B5CE5B3" w14:textId="77777777" w:rsidR="00064F77" w:rsidRDefault="00064F77" w:rsidP="00064F77">
            <w:pPr>
              <w:spacing w:line="240" w:lineRule="auto"/>
              <w:ind w:right="3027"/>
              <w:rPr>
                <w:rFonts w:ascii="Calibri" w:eastAsia="Calibri" w:hAnsi="Calibri" w:cs="Calibri"/>
                <w:sz w:val="24"/>
                <w:szCs w:val="24"/>
              </w:rPr>
            </w:pPr>
            <w:r>
              <w:rPr>
                <w:rFonts w:ascii="Calibri" w:eastAsia="Calibri" w:hAnsi="Calibri" w:cs="Calibri"/>
                <w:sz w:val="24"/>
                <w:szCs w:val="24"/>
              </w:rPr>
              <w:t xml:space="preserve">During their independent work, the children are to come to the Learning Wall / Big Book and add a post it </w:t>
            </w:r>
            <w:proofErr w:type="gramStart"/>
            <w:r>
              <w:rPr>
                <w:rFonts w:ascii="Calibri" w:eastAsia="Calibri" w:hAnsi="Calibri" w:cs="Calibri"/>
                <w:sz w:val="24"/>
                <w:szCs w:val="24"/>
              </w:rPr>
              <w:t>note</w:t>
            </w:r>
            <w:proofErr w:type="gramEnd"/>
            <w:r>
              <w:rPr>
                <w:rFonts w:ascii="Calibri" w:eastAsia="Calibri" w:hAnsi="Calibri" w:cs="Calibri"/>
                <w:sz w:val="24"/>
                <w:szCs w:val="24"/>
              </w:rPr>
              <w:t xml:space="preserve"> (or similar comment) giving an emotion as to how the apostles might feel immediately after Jesus’ departure.</w:t>
            </w:r>
          </w:p>
        </w:tc>
      </w:tr>
      <w:tr w:rsidR="00DF0192" w14:paraId="123DC6AD" w14:textId="77777777" w:rsidTr="00384ABB">
        <w:tc>
          <w:tcPr>
            <w:tcW w:w="13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E1AB69" w14:textId="77777777" w:rsidR="00DF0192" w:rsidRDefault="00DF0192" w:rsidP="00DF0192">
            <w:pPr>
              <w:widowControl w:val="0"/>
              <w:spacing w:line="240" w:lineRule="auto"/>
              <w:jc w:val="center"/>
              <w:rPr>
                <w:rFonts w:ascii="Calibri" w:eastAsia="Calibri" w:hAnsi="Calibri" w:cs="Calibri"/>
                <w:sz w:val="24"/>
                <w:szCs w:val="24"/>
              </w:rPr>
            </w:pPr>
            <w:r>
              <w:rPr>
                <w:rFonts w:ascii="Calibri" w:eastAsia="Calibri" w:hAnsi="Calibri" w:cs="Calibri"/>
                <w:sz w:val="24"/>
                <w:szCs w:val="24"/>
              </w:rPr>
              <w:lastRenderedPageBreak/>
              <w:t>Week 4</w:t>
            </w:r>
          </w:p>
          <w:p w14:paraId="0268A1DF" w14:textId="64715F5C" w:rsidR="00DF0192" w:rsidRDefault="00DF0192" w:rsidP="00DF019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 xml:space="preserve">Lesson </w:t>
            </w:r>
            <w:r>
              <w:rPr>
                <w:rFonts w:ascii="Calibri" w:eastAsia="Calibri" w:hAnsi="Calibri" w:cs="Calibri"/>
                <w:sz w:val="24"/>
                <w:szCs w:val="24"/>
              </w:rPr>
              <w:t>2</w:t>
            </w:r>
          </w:p>
        </w:tc>
        <w:tc>
          <w:tcPr>
            <w:tcW w:w="1765" w:type="dxa"/>
            <w:tcBorders>
              <w:top w:val="single" w:sz="8" w:space="0" w:color="000000"/>
              <w:left w:val="single" w:sz="8" w:space="0" w:color="000000"/>
              <w:bottom w:val="single" w:sz="8" w:space="0" w:color="000000"/>
              <w:right w:val="single" w:sz="8" w:space="0" w:color="000000"/>
            </w:tcBorders>
          </w:tcPr>
          <w:p w14:paraId="03169BCB" w14:textId="5622B7D3" w:rsidR="00DF0192" w:rsidRDefault="00DF0192" w:rsidP="00DF0192">
            <w:pPr>
              <w:widowControl w:val="0"/>
              <w:spacing w:line="240" w:lineRule="auto"/>
              <w:jc w:val="center"/>
              <w:rPr>
                <w:rFonts w:ascii="Calibri" w:eastAsia="Calibri" w:hAnsi="Calibri" w:cs="Calibri"/>
                <w:sz w:val="24"/>
                <w:szCs w:val="24"/>
              </w:rPr>
            </w:pPr>
            <w:r>
              <w:rPr>
                <w:rFonts w:ascii="Calibri" w:eastAsia="Calibri" w:hAnsi="Calibri" w:cs="Calibri"/>
                <w:sz w:val="24"/>
                <w:szCs w:val="24"/>
              </w:rPr>
              <w:t>As above</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635B92" w14:textId="2A102420" w:rsidR="00DF0192" w:rsidRDefault="00DF0192" w:rsidP="00DF0192">
            <w:pPr>
              <w:widowControl w:val="0"/>
              <w:spacing w:line="240" w:lineRule="auto"/>
              <w:rPr>
                <w:rFonts w:ascii="Calibri" w:eastAsia="Calibri" w:hAnsi="Calibri" w:cs="Calibri"/>
                <w:sz w:val="24"/>
                <w:szCs w:val="24"/>
              </w:rPr>
            </w:pPr>
            <w:r>
              <w:rPr>
                <w:rFonts w:ascii="Calibri" w:eastAsia="Calibri" w:hAnsi="Calibri" w:cs="Calibri"/>
                <w:sz w:val="24"/>
                <w:szCs w:val="24"/>
              </w:rPr>
              <w:t>To explore why Mary is important in the Ascension story.</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90B9C3" w14:textId="77777777" w:rsidR="00DF0192" w:rsidRDefault="00DF0192" w:rsidP="00DF0192">
            <w:pPr>
              <w:widowControl w:val="0"/>
              <w:spacing w:line="240" w:lineRule="auto"/>
              <w:rPr>
                <w:rFonts w:ascii="Calibri" w:eastAsia="Calibri" w:hAnsi="Calibri" w:cs="Calibri"/>
                <w:sz w:val="24"/>
                <w:szCs w:val="24"/>
              </w:rPr>
            </w:pPr>
            <w:r>
              <w:rPr>
                <w:rFonts w:ascii="Calibri" w:eastAsia="Calibri" w:hAnsi="Calibri" w:cs="Calibri"/>
                <w:sz w:val="24"/>
                <w:szCs w:val="24"/>
              </w:rPr>
              <w:t>Why might churches all have a statue or image of Mary?</w:t>
            </w:r>
          </w:p>
          <w:p w14:paraId="00335279" w14:textId="77777777" w:rsidR="00DF0192" w:rsidRDefault="00DF0192" w:rsidP="00DF0192">
            <w:pPr>
              <w:widowControl w:val="0"/>
              <w:spacing w:line="240" w:lineRule="auto"/>
              <w:rPr>
                <w:rFonts w:ascii="Calibri" w:eastAsia="Calibri" w:hAnsi="Calibri" w:cs="Calibri"/>
                <w:sz w:val="24"/>
                <w:szCs w:val="24"/>
              </w:rPr>
            </w:pPr>
          </w:p>
          <w:p w14:paraId="4BEF9D42" w14:textId="77777777" w:rsidR="00DF0192" w:rsidRDefault="00DF0192" w:rsidP="00DF0192">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Why is Mary </w:t>
            </w:r>
            <w:r>
              <w:rPr>
                <w:rFonts w:ascii="Calibri" w:eastAsia="Calibri" w:hAnsi="Calibri" w:cs="Calibri"/>
                <w:sz w:val="24"/>
                <w:szCs w:val="24"/>
              </w:rPr>
              <w:lastRenderedPageBreak/>
              <w:t>a good example for Catholics today?</w:t>
            </w:r>
          </w:p>
          <w:p w14:paraId="4270DAC0" w14:textId="77777777" w:rsidR="00DF0192" w:rsidRDefault="00DF0192" w:rsidP="00DF0192">
            <w:pPr>
              <w:widowControl w:val="0"/>
              <w:spacing w:line="240" w:lineRule="auto"/>
              <w:jc w:val="center"/>
              <w:rPr>
                <w:rFonts w:ascii="Calibri" w:eastAsia="Calibri" w:hAnsi="Calibri" w:cs="Calibri"/>
                <w:sz w:val="24"/>
                <w:szCs w:val="24"/>
              </w:rPr>
            </w:pPr>
          </w:p>
          <w:p w14:paraId="1FBCA995" w14:textId="77777777" w:rsidR="00DF0192" w:rsidRDefault="00DF0192" w:rsidP="00DF0192">
            <w:pPr>
              <w:widowControl w:val="0"/>
              <w:spacing w:line="240" w:lineRule="auto"/>
              <w:jc w:val="center"/>
              <w:rPr>
                <w:rFonts w:ascii="Calibri" w:eastAsia="Calibri" w:hAnsi="Calibri" w:cs="Calibri"/>
                <w:sz w:val="24"/>
                <w:szCs w:val="24"/>
              </w:rPr>
            </w:pP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C2782A" w14:textId="6A4EF176" w:rsidR="00DF0192" w:rsidRDefault="00876042" w:rsidP="00DF0192">
            <w:pPr>
              <w:spacing w:line="240" w:lineRule="auto"/>
              <w:rPr>
                <w:rFonts w:ascii="Calibri" w:eastAsia="Calibri" w:hAnsi="Calibri" w:cs="Calibri"/>
                <w:sz w:val="24"/>
                <w:szCs w:val="24"/>
              </w:rPr>
            </w:pPr>
            <w:r>
              <w:rPr>
                <w:color w:val="000000"/>
              </w:rPr>
              <w:lastRenderedPageBreak/>
              <w:t>Outcomes U35.4, U3.5.5 U3.5.6 (partially) D3.5.2 (partially) R3.5.1 (Partially)</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A01AE4" w14:textId="77777777" w:rsidR="00DF0192" w:rsidRDefault="00876042" w:rsidP="00DF0192">
            <w:pPr>
              <w:spacing w:line="240" w:lineRule="auto"/>
              <w:rPr>
                <w:rFonts w:ascii="Calibri" w:eastAsia="Calibri" w:hAnsi="Calibri" w:cs="Calibri"/>
                <w:sz w:val="24"/>
                <w:szCs w:val="24"/>
              </w:rPr>
            </w:pPr>
            <w:r>
              <w:rPr>
                <w:rFonts w:ascii="Calibri" w:eastAsia="Calibri" w:hAnsi="Calibri" w:cs="Calibri"/>
                <w:sz w:val="24"/>
                <w:szCs w:val="24"/>
              </w:rPr>
              <w:t>Believe</w:t>
            </w:r>
          </w:p>
          <w:p w14:paraId="7688AC03" w14:textId="03C37700" w:rsidR="00876042" w:rsidRDefault="00876042" w:rsidP="00DF0192">
            <w:pPr>
              <w:spacing w:line="240" w:lineRule="auto"/>
              <w:rPr>
                <w:rFonts w:ascii="Calibri" w:eastAsia="Calibri" w:hAnsi="Calibri" w:cs="Calibri"/>
                <w:sz w:val="24"/>
                <w:szCs w:val="24"/>
              </w:rPr>
            </w:pPr>
            <w:r>
              <w:rPr>
                <w:rFonts w:ascii="Poppins-Light" w:eastAsiaTheme="minorHAnsi" w:hAnsi="Poppins-Light" w:cs="Poppins-Light"/>
                <w:sz w:val="18"/>
                <w:szCs w:val="18"/>
                <w:lang w:eastAsia="en-US"/>
                <w14:ligatures w14:val="standardContextual"/>
              </w:rPr>
              <w:t>Through Mary, the Holy Spirit guided the first disciples. She continues to guide our prayers.</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CE3551" w14:textId="77777777" w:rsidR="00876042" w:rsidRDefault="00876042" w:rsidP="00DF0192">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The group of apostles (Mary) (Acts 1:12-14)</w:t>
            </w:r>
          </w:p>
          <w:p w14:paraId="743BD73D" w14:textId="39E18593" w:rsidR="00DF0192" w:rsidRDefault="00DF0192" w:rsidP="00DF0192">
            <w:pPr>
              <w:spacing w:line="240" w:lineRule="auto"/>
              <w:rPr>
                <w:rFonts w:ascii="Calibri" w:eastAsia="Calibri" w:hAnsi="Calibri" w:cs="Calibri"/>
                <w:sz w:val="24"/>
                <w:szCs w:val="24"/>
              </w:rPr>
            </w:pPr>
            <w:r>
              <w:rPr>
                <w:rFonts w:ascii="Calibri" w:eastAsia="Calibri" w:hAnsi="Calibri" w:cs="Calibri"/>
                <w:sz w:val="24"/>
                <w:szCs w:val="24"/>
              </w:rPr>
              <w:t>PPT</w:t>
            </w:r>
          </w:p>
        </w:tc>
        <w:tc>
          <w:tcPr>
            <w:tcW w:w="72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6F6EDD" w14:textId="77777777" w:rsidR="00DF0192" w:rsidRDefault="00DF0192" w:rsidP="00DF0192">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 xml:space="preserve">Children begin by reflecting on the image of Mary and apostles after the Ascension. </w:t>
            </w:r>
          </w:p>
          <w:p w14:paraId="38FD134A" w14:textId="77777777" w:rsidR="00DF0192" w:rsidRDefault="00DF0192" w:rsidP="00DF0192">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Reinforce how Mary has always placed her trust in God. She knows, even now that Jesus is gone, everything happens as God wants it to.</w:t>
            </w:r>
          </w:p>
          <w:p w14:paraId="5FD9D326" w14:textId="77777777" w:rsidR="00DF0192" w:rsidRDefault="00DF0192" w:rsidP="00DF0192">
            <w:pPr>
              <w:widowControl w:val="0"/>
              <w:spacing w:line="240" w:lineRule="auto"/>
              <w:ind w:right="3169"/>
              <w:rPr>
                <w:rFonts w:ascii="Calibri" w:eastAsia="Calibri" w:hAnsi="Calibri" w:cs="Calibri"/>
                <w:sz w:val="24"/>
                <w:szCs w:val="24"/>
              </w:rPr>
            </w:pPr>
            <w:r>
              <w:rPr>
                <w:rFonts w:ascii="Calibri" w:eastAsia="Calibri" w:hAnsi="Calibri" w:cs="Calibri"/>
                <w:sz w:val="24"/>
                <w:szCs w:val="24"/>
              </w:rPr>
              <w:lastRenderedPageBreak/>
              <w:t>Her faith is an inspiration for all Catholics.</w:t>
            </w:r>
          </w:p>
          <w:p w14:paraId="42864DC5" w14:textId="77777777" w:rsidR="00DF0192" w:rsidRDefault="00DF0192" w:rsidP="00DF0192">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Children move on to think about how Mary is represented in churches and schools.</w:t>
            </w:r>
          </w:p>
          <w:p w14:paraId="356246CC" w14:textId="77777777" w:rsidR="00DF0192" w:rsidRDefault="00DF0192" w:rsidP="00DF0192">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The children are asked to draw Mary and then, through a class gallery, they can identify the similarities and differences between ideas.</w:t>
            </w:r>
          </w:p>
          <w:p w14:paraId="1642DDD9" w14:textId="77777777" w:rsidR="00DF0192" w:rsidRDefault="00DF0192" w:rsidP="00DF0192">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If possible, go on a statue / picture hunt around the school to identify where Mary is celebrated.</w:t>
            </w:r>
          </w:p>
          <w:p w14:paraId="1E458A3A" w14:textId="77777777" w:rsidR="00DF0192" w:rsidRDefault="00DF0192" w:rsidP="00DF0192">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 xml:space="preserve">Looking at the images of statues taken from a range of local churches, children identify which style of Mary they most like and why, linking where possible to how the statue conveys Mary’s strength, love, </w:t>
            </w:r>
            <w:proofErr w:type="gramStart"/>
            <w:r>
              <w:rPr>
                <w:rFonts w:ascii="Calibri" w:eastAsia="Calibri" w:hAnsi="Calibri" w:cs="Calibri"/>
                <w:sz w:val="24"/>
                <w:szCs w:val="24"/>
              </w:rPr>
              <w:t>devotion</w:t>
            </w:r>
            <w:proofErr w:type="gramEnd"/>
            <w:r>
              <w:rPr>
                <w:rFonts w:ascii="Calibri" w:eastAsia="Calibri" w:hAnsi="Calibri" w:cs="Calibri"/>
                <w:sz w:val="24"/>
                <w:szCs w:val="24"/>
              </w:rPr>
              <w:t xml:space="preserve"> or faith.</w:t>
            </w:r>
          </w:p>
          <w:p w14:paraId="36BD2B95" w14:textId="6CD495FB" w:rsidR="00DF0192" w:rsidRDefault="00DF0192" w:rsidP="00DF0192">
            <w:pPr>
              <w:spacing w:line="240" w:lineRule="auto"/>
              <w:ind w:right="3027"/>
              <w:rPr>
                <w:rFonts w:ascii="Calibri" w:eastAsia="Calibri" w:hAnsi="Calibri" w:cs="Calibri"/>
                <w:sz w:val="24"/>
                <w:szCs w:val="24"/>
              </w:rPr>
            </w:pPr>
            <w:r>
              <w:rPr>
                <w:rFonts w:ascii="Calibri" w:eastAsia="Calibri" w:hAnsi="Calibri" w:cs="Calibri"/>
                <w:sz w:val="24"/>
                <w:szCs w:val="24"/>
              </w:rPr>
              <w:t>This discussion moves on to reflecting about why Mary might be a good example for Catholics today with the final art activity bringing together their ideas.</w:t>
            </w:r>
          </w:p>
        </w:tc>
      </w:tr>
      <w:tr w:rsidR="002A7FDF" w14:paraId="036FEE85" w14:textId="77777777" w:rsidTr="00384ABB">
        <w:tc>
          <w:tcPr>
            <w:tcW w:w="13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E03F2D" w14:textId="5569283A" w:rsidR="002A7FDF" w:rsidRDefault="002A7FDF" w:rsidP="002A7FDF">
            <w:pPr>
              <w:widowControl w:val="0"/>
              <w:spacing w:line="240" w:lineRule="auto"/>
              <w:jc w:val="center"/>
              <w:rPr>
                <w:rFonts w:ascii="Calibri" w:eastAsia="Calibri" w:hAnsi="Calibri" w:cs="Calibri"/>
                <w:sz w:val="24"/>
                <w:szCs w:val="24"/>
              </w:rPr>
            </w:pPr>
            <w:r>
              <w:rPr>
                <w:rFonts w:ascii="Calibri" w:eastAsia="Calibri" w:hAnsi="Calibri" w:cs="Calibri"/>
                <w:sz w:val="24"/>
                <w:szCs w:val="24"/>
              </w:rPr>
              <w:lastRenderedPageBreak/>
              <w:t xml:space="preserve">Week </w:t>
            </w:r>
            <w:r w:rsidR="00DF4E80">
              <w:rPr>
                <w:rFonts w:ascii="Calibri" w:eastAsia="Calibri" w:hAnsi="Calibri" w:cs="Calibri"/>
                <w:sz w:val="24"/>
                <w:szCs w:val="24"/>
              </w:rPr>
              <w:t>5</w:t>
            </w:r>
          </w:p>
          <w:p w14:paraId="073E316B" w14:textId="3026D457" w:rsidR="002A7FDF" w:rsidRDefault="002A7FDF" w:rsidP="002A7FDF">
            <w:pPr>
              <w:widowControl w:val="0"/>
              <w:spacing w:line="240" w:lineRule="auto"/>
              <w:jc w:val="center"/>
              <w:rPr>
                <w:rFonts w:ascii="Calibri" w:eastAsia="Calibri" w:hAnsi="Calibri" w:cs="Calibri"/>
                <w:sz w:val="24"/>
                <w:szCs w:val="24"/>
              </w:rPr>
            </w:pPr>
            <w:r>
              <w:rPr>
                <w:rFonts w:ascii="Calibri" w:eastAsia="Calibri" w:hAnsi="Calibri" w:cs="Calibri"/>
                <w:sz w:val="24"/>
                <w:szCs w:val="24"/>
              </w:rPr>
              <w:t xml:space="preserve">Lesson </w:t>
            </w:r>
            <w:r w:rsidR="00DF4E80">
              <w:rPr>
                <w:rFonts w:ascii="Calibri" w:eastAsia="Calibri" w:hAnsi="Calibri" w:cs="Calibri"/>
                <w:sz w:val="24"/>
                <w:szCs w:val="24"/>
              </w:rPr>
              <w:t>1</w:t>
            </w:r>
          </w:p>
        </w:tc>
        <w:tc>
          <w:tcPr>
            <w:tcW w:w="1765" w:type="dxa"/>
            <w:tcBorders>
              <w:top w:val="single" w:sz="8" w:space="0" w:color="000000"/>
              <w:left w:val="single" w:sz="8" w:space="0" w:color="000000"/>
              <w:bottom w:val="single" w:sz="8" w:space="0" w:color="000000"/>
              <w:right w:val="single" w:sz="8" w:space="0" w:color="000000"/>
            </w:tcBorders>
          </w:tcPr>
          <w:p w14:paraId="77FA79C2" w14:textId="187F0171" w:rsidR="002A7FDF" w:rsidRPr="002A7FDF" w:rsidRDefault="002A7FDF" w:rsidP="002A7FDF">
            <w:pPr>
              <w:widowControl w:val="0"/>
              <w:spacing w:line="240" w:lineRule="auto"/>
              <w:rPr>
                <w:rFonts w:ascii="Calibri" w:eastAsia="Calibri" w:hAnsi="Calibri" w:cs="Calibri"/>
                <w:sz w:val="24"/>
                <w:szCs w:val="24"/>
              </w:rPr>
            </w:pPr>
            <w:r w:rsidRPr="00DF4E80">
              <w:rPr>
                <w:color w:val="000000"/>
                <w:sz w:val="24"/>
                <w:szCs w:val="24"/>
              </w:rPr>
              <w:t xml:space="preserve">At this stage the followers of Jesus were mostly still Jewish- following Jewish laws and customs as well as believing that Jesus was the </w:t>
            </w:r>
            <w:r w:rsidRPr="00DF4E80">
              <w:rPr>
                <w:color w:val="000000"/>
                <w:sz w:val="24"/>
                <w:szCs w:val="24"/>
              </w:rPr>
              <w:lastRenderedPageBreak/>
              <w:t>Messiah</w:t>
            </w:r>
            <w:r w:rsidR="00DF4E80">
              <w:rPr>
                <w:color w:val="000000"/>
                <w:sz w:val="24"/>
                <w:szCs w:val="24"/>
              </w:rPr>
              <w:t>. This is why the reading says Temple not church.</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1E07E7" w14:textId="0C175760" w:rsidR="002A7FDF" w:rsidRDefault="002A7FDF" w:rsidP="00DF0192">
            <w:pPr>
              <w:widowControl w:val="0"/>
              <w:spacing w:line="240" w:lineRule="auto"/>
              <w:rPr>
                <w:rFonts w:ascii="Calibri" w:eastAsia="Calibri" w:hAnsi="Calibri" w:cs="Calibri"/>
                <w:sz w:val="24"/>
                <w:szCs w:val="24"/>
              </w:rPr>
            </w:pPr>
            <w:r w:rsidRPr="002A7FDF">
              <w:rPr>
                <w:rFonts w:ascii="Calibri" w:eastAsia="Calibri" w:hAnsi="Calibri" w:cs="Calibri"/>
                <w:b/>
                <w:bCs/>
                <w:sz w:val="24"/>
                <w:szCs w:val="24"/>
              </w:rPr>
              <w:lastRenderedPageBreak/>
              <w:t>To explore how members of the early church tried to live in the way Jesus would have wanted.</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220FA6" w14:textId="4DECEA75" w:rsidR="002A7FDF" w:rsidRDefault="002A7FDF" w:rsidP="00DF0192">
            <w:pPr>
              <w:widowControl w:val="0"/>
              <w:spacing w:line="240" w:lineRule="auto"/>
              <w:rPr>
                <w:rFonts w:ascii="Calibri" w:eastAsia="Calibri" w:hAnsi="Calibri" w:cs="Calibri"/>
                <w:sz w:val="24"/>
                <w:szCs w:val="24"/>
              </w:rPr>
            </w:pPr>
            <w:r w:rsidRPr="002A7FDF">
              <w:rPr>
                <w:rFonts w:ascii="Calibri" w:eastAsia="Calibri" w:hAnsi="Calibri" w:cs="Calibri"/>
                <w:sz w:val="24"/>
                <w:szCs w:val="24"/>
              </w:rPr>
              <w:t>What different things were the community doing</w:t>
            </w:r>
            <w:r>
              <w:rPr>
                <w:rFonts w:ascii="Calibri" w:eastAsia="Calibri" w:hAnsi="Calibri" w:cs="Calibri"/>
                <w:sz w:val="24"/>
                <w:szCs w:val="24"/>
              </w:rPr>
              <w:t>?</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BF07E8" w14:textId="5E5923DB" w:rsidR="002A7FDF" w:rsidRDefault="002A7FDF" w:rsidP="00DF0192">
            <w:pPr>
              <w:spacing w:line="240" w:lineRule="auto"/>
              <w:rPr>
                <w:color w:val="000000"/>
              </w:rPr>
            </w:pPr>
            <w:r>
              <w:rPr>
                <w:color w:val="000000"/>
              </w:rPr>
              <w:t>Outcomes U35.4, U3.5.5 U3.5.6 (partially) D3.5.2 (partially) R3.5.1 (Partially)</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EF2E5B" w14:textId="77777777" w:rsidR="002A7FDF" w:rsidRDefault="002A7FDF" w:rsidP="002A7FDF">
            <w:pPr>
              <w:spacing w:line="240" w:lineRule="auto"/>
              <w:rPr>
                <w:rFonts w:ascii="Calibri" w:eastAsia="Calibri" w:hAnsi="Calibri" w:cs="Calibri"/>
                <w:sz w:val="24"/>
                <w:szCs w:val="24"/>
              </w:rPr>
            </w:pPr>
            <w:r>
              <w:rPr>
                <w:rFonts w:ascii="Calibri" w:eastAsia="Calibri" w:hAnsi="Calibri" w:cs="Calibri"/>
                <w:sz w:val="24"/>
                <w:szCs w:val="24"/>
              </w:rPr>
              <w:t>Hear</w:t>
            </w:r>
          </w:p>
          <w:p w14:paraId="01D249D4" w14:textId="77777777" w:rsidR="002A7FDF" w:rsidRDefault="002A7FDF" w:rsidP="002A7FDF">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Early Church (Acts 2:42-47)</w:t>
            </w:r>
          </w:p>
          <w:p w14:paraId="5D9BEA47" w14:textId="1ABFDEDB" w:rsidR="00DF4E80" w:rsidRDefault="00DF4E80" w:rsidP="002A7FDF">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live</w:t>
            </w:r>
          </w:p>
          <w:p w14:paraId="3184384E" w14:textId="77777777" w:rsidR="00DF4E80" w:rsidRDefault="00DF4E80" w:rsidP="00DF4E80">
            <w:pPr>
              <w:spacing w:line="240" w:lineRule="auto"/>
              <w:rPr>
                <w:rFonts w:ascii="Calibri" w:eastAsia="Calibri" w:hAnsi="Calibri" w:cs="Calibri"/>
                <w:sz w:val="24"/>
                <w:szCs w:val="24"/>
              </w:rPr>
            </w:pPr>
            <w:r>
              <w:rPr>
                <w:rFonts w:ascii="Calibri" w:eastAsia="Calibri" w:hAnsi="Calibri" w:cs="Calibri"/>
                <w:sz w:val="24"/>
                <w:szCs w:val="24"/>
              </w:rPr>
              <w:t>That being a Christian means we share the Gospel.</w:t>
            </w:r>
          </w:p>
          <w:p w14:paraId="0A9F1664" w14:textId="77777777" w:rsidR="002A7FDF" w:rsidRDefault="002A7FDF" w:rsidP="00DF0192">
            <w:pPr>
              <w:spacing w:line="240" w:lineRule="auto"/>
              <w:rPr>
                <w:rFonts w:ascii="Calibri" w:eastAsia="Calibri" w:hAnsi="Calibri" w:cs="Calibri"/>
                <w:sz w:val="24"/>
                <w:szCs w:val="24"/>
              </w:rPr>
            </w:pP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2ABC45" w14:textId="555F065C" w:rsidR="002A7FDF" w:rsidRDefault="002A7FDF" w:rsidP="00DF0192">
            <w:pPr>
              <w:spacing w:line="240" w:lineRule="auto"/>
              <w:rPr>
                <w:rFonts w:ascii="Poppins-Light" w:eastAsiaTheme="minorHAnsi" w:hAnsi="Poppins-Light" w:cs="Poppins-Light"/>
                <w:sz w:val="18"/>
                <w:szCs w:val="18"/>
                <w:lang w:eastAsia="en-US"/>
                <w14:ligatures w14:val="standardContextual"/>
              </w:rPr>
            </w:pPr>
            <w:r>
              <w:rPr>
                <w:rFonts w:ascii="Calibri" w:eastAsia="Calibri" w:hAnsi="Calibri" w:cs="Calibri"/>
                <w:sz w:val="24"/>
                <w:szCs w:val="24"/>
              </w:rPr>
              <w:t>Acts 2: 42-47</w:t>
            </w:r>
          </w:p>
        </w:tc>
        <w:tc>
          <w:tcPr>
            <w:tcW w:w="72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FF7D07" w14:textId="77777777" w:rsidR="002A7FDF" w:rsidRDefault="002A7FDF" w:rsidP="002A7FDF">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Share Acts 2:42-47</w:t>
            </w:r>
          </w:p>
          <w:p w14:paraId="23C386FE" w14:textId="7A3F70D7" w:rsidR="002A7FDF" w:rsidRDefault="002A7FDF" w:rsidP="002A7FDF">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Through discussion the children should recognise that the early Christians were s</w:t>
            </w:r>
            <w:r w:rsidRPr="002A7FDF">
              <w:rPr>
                <w:rFonts w:ascii="Calibri" w:eastAsia="Calibri" w:hAnsi="Calibri" w:cs="Calibri"/>
                <w:sz w:val="24"/>
                <w:szCs w:val="24"/>
              </w:rPr>
              <w:t>haring</w:t>
            </w:r>
            <w:r>
              <w:rPr>
                <w:rFonts w:ascii="Calibri" w:eastAsia="Calibri" w:hAnsi="Calibri" w:cs="Calibri"/>
                <w:sz w:val="24"/>
                <w:szCs w:val="24"/>
              </w:rPr>
              <w:t>, s</w:t>
            </w:r>
            <w:r w:rsidRPr="002A7FDF">
              <w:rPr>
                <w:rFonts w:ascii="Calibri" w:eastAsia="Calibri" w:hAnsi="Calibri" w:cs="Calibri"/>
                <w:sz w:val="24"/>
                <w:szCs w:val="24"/>
              </w:rPr>
              <w:t>elling unnecessary items</w:t>
            </w:r>
            <w:r>
              <w:rPr>
                <w:rFonts w:ascii="Calibri" w:eastAsia="Calibri" w:hAnsi="Calibri" w:cs="Calibri"/>
                <w:sz w:val="24"/>
                <w:szCs w:val="24"/>
              </w:rPr>
              <w:t>, p</w:t>
            </w:r>
            <w:r w:rsidRPr="002A7FDF">
              <w:rPr>
                <w:rFonts w:ascii="Calibri" w:eastAsia="Calibri" w:hAnsi="Calibri" w:cs="Calibri"/>
                <w:sz w:val="24"/>
                <w:szCs w:val="24"/>
              </w:rPr>
              <w:t>raying in the temple</w:t>
            </w:r>
            <w:r>
              <w:rPr>
                <w:rFonts w:ascii="Calibri" w:eastAsia="Calibri" w:hAnsi="Calibri" w:cs="Calibri"/>
                <w:sz w:val="24"/>
                <w:szCs w:val="24"/>
              </w:rPr>
              <w:t>, e</w:t>
            </w:r>
            <w:r w:rsidRPr="002A7FDF">
              <w:rPr>
                <w:rFonts w:ascii="Calibri" w:eastAsia="Calibri" w:hAnsi="Calibri" w:cs="Calibri"/>
                <w:sz w:val="24"/>
                <w:szCs w:val="24"/>
              </w:rPr>
              <w:t>ating together</w:t>
            </w:r>
            <w:r>
              <w:rPr>
                <w:rFonts w:ascii="Calibri" w:eastAsia="Calibri" w:hAnsi="Calibri" w:cs="Calibri"/>
                <w:sz w:val="24"/>
                <w:szCs w:val="24"/>
              </w:rPr>
              <w:t>, w</w:t>
            </w:r>
            <w:r w:rsidRPr="002A7FDF">
              <w:rPr>
                <w:rFonts w:ascii="Calibri" w:eastAsia="Calibri" w:hAnsi="Calibri" w:cs="Calibri"/>
                <w:sz w:val="24"/>
                <w:szCs w:val="24"/>
              </w:rPr>
              <w:t>elcoming one another</w:t>
            </w:r>
            <w:r>
              <w:rPr>
                <w:rFonts w:ascii="Calibri" w:eastAsia="Calibri" w:hAnsi="Calibri" w:cs="Calibri"/>
                <w:sz w:val="24"/>
                <w:szCs w:val="24"/>
              </w:rPr>
              <w:t>, l</w:t>
            </w:r>
            <w:r w:rsidRPr="002A7FDF">
              <w:rPr>
                <w:rFonts w:ascii="Calibri" w:eastAsia="Calibri" w:hAnsi="Calibri" w:cs="Calibri"/>
                <w:sz w:val="24"/>
                <w:szCs w:val="24"/>
              </w:rPr>
              <w:t>iving humbly</w:t>
            </w:r>
            <w:r>
              <w:rPr>
                <w:rFonts w:ascii="Calibri" w:eastAsia="Calibri" w:hAnsi="Calibri" w:cs="Calibri"/>
                <w:sz w:val="24"/>
                <w:szCs w:val="24"/>
              </w:rPr>
              <w:t xml:space="preserve"> and p</w:t>
            </w:r>
            <w:r w:rsidRPr="002A7FDF">
              <w:rPr>
                <w:rFonts w:ascii="Calibri" w:eastAsia="Calibri" w:hAnsi="Calibri" w:cs="Calibri"/>
                <w:sz w:val="24"/>
                <w:szCs w:val="24"/>
              </w:rPr>
              <w:t xml:space="preserve">raising </w:t>
            </w:r>
            <w:proofErr w:type="gramStart"/>
            <w:r w:rsidRPr="002A7FDF">
              <w:rPr>
                <w:rFonts w:ascii="Calibri" w:eastAsia="Calibri" w:hAnsi="Calibri" w:cs="Calibri"/>
                <w:sz w:val="24"/>
                <w:szCs w:val="24"/>
              </w:rPr>
              <w:t>God</w:t>
            </w:r>
            <w:proofErr w:type="gramEnd"/>
          </w:p>
          <w:p w14:paraId="5DE0ACF5" w14:textId="74B042CC" w:rsidR="002A7FDF" w:rsidRPr="002A7FDF" w:rsidRDefault="002A7FDF" w:rsidP="002A7FDF">
            <w:pPr>
              <w:widowControl w:val="0"/>
              <w:spacing w:line="240" w:lineRule="auto"/>
              <w:ind w:right="3169"/>
              <w:rPr>
                <w:rFonts w:ascii="Calibri" w:eastAsia="Calibri" w:hAnsi="Calibri" w:cs="Calibri"/>
                <w:sz w:val="24"/>
                <w:szCs w:val="24"/>
              </w:rPr>
            </w:pPr>
            <w:r w:rsidRPr="002A7FDF">
              <w:rPr>
                <w:rFonts w:ascii="Calibri" w:eastAsia="Calibri" w:hAnsi="Calibri" w:cs="Calibri"/>
                <w:sz w:val="24"/>
                <w:szCs w:val="24"/>
              </w:rPr>
              <w:t>In your books, answer the following questions:</w:t>
            </w:r>
          </w:p>
          <w:p w14:paraId="0F580CD9" w14:textId="77777777" w:rsidR="002A7FDF" w:rsidRPr="002A7FDF" w:rsidRDefault="002A7FDF" w:rsidP="002A7FDF">
            <w:pPr>
              <w:widowControl w:val="0"/>
              <w:numPr>
                <w:ilvl w:val="0"/>
                <w:numId w:val="5"/>
              </w:numPr>
              <w:spacing w:line="240" w:lineRule="auto"/>
              <w:ind w:right="3169"/>
              <w:rPr>
                <w:rFonts w:ascii="Calibri" w:eastAsia="Calibri" w:hAnsi="Calibri" w:cs="Calibri"/>
                <w:sz w:val="24"/>
                <w:szCs w:val="24"/>
              </w:rPr>
            </w:pPr>
            <w:r w:rsidRPr="002A7FDF">
              <w:rPr>
                <w:rFonts w:ascii="Calibri" w:eastAsia="Calibri" w:hAnsi="Calibri" w:cs="Calibri"/>
                <w:sz w:val="24"/>
                <w:szCs w:val="24"/>
              </w:rPr>
              <w:t>Why do you think the community helped the poor?</w:t>
            </w:r>
          </w:p>
          <w:p w14:paraId="3FF18C24" w14:textId="77777777" w:rsidR="002A7FDF" w:rsidRPr="002A7FDF" w:rsidRDefault="002A7FDF" w:rsidP="002A7FDF">
            <w:pPr>
              <w:widowControl w:val="0"/>
              <w:numPr>
                <w:ilvl w:val="0"/>
                <w:numId w:val="5"/>
              </w:numPr>
              <w:spacing w:line="240" w:lineRule="auto"/>
              <w:ind w:right="3169"/>
              <w:rPr>
                <w:rFonts w:ascii="Calibri" w:eastAsia="Calibri" w:hAnsi="Calibri" w:cs="Calibri"/>
                <w:sz w:val="24"/>
                <w:szCs w:val="24"/>
              </w:rPr>
            </w:pPr>
            <w:r w:rsidRPr="002A7FDF">
              <w:rPr>
                <w:rFonts w:ascii="Calibri" w:eastAsia="Calibri" w:hAnsi="Calibri" w:cs="Calibri"/>
                <w:sz w:val="24"/>
                <w:szCs w:val="24"/>
              </w:rPr>
              <w:lastRenderedPageBreak/>
              <w:t>How do you think they felt about using everything they had to help others? Would it have been easy?</w:t>
            </w:r>
          </w:p>
          <w:p w14:paraId="309A1A78" w14:textId="77777777" w:rsidR="002A7FDF" w:rsidRPr="002A7FDF" w:rsidRDefault="002A7FDF" w:rsidP="002A7FDF">
            <w:pPr>
              <w:widowControl w:val="0"/>
              <w:numPr>
                <w:ilvl w:val="0"/>
                <w:numId w:val="5"/>
              </w:numPr>
              <w:spacing w:line="240" w:lineRule="auto"/>
              <w:ind w:right="3169"/>
              <w:rPr>
                <w:rFonts w:ascii="Calibri" w:eastAsia="Calibri" w:hAnsi="Calibri" w:cs="Calibri"/>
                <w:sz w:val="24"/>
                <w:szCs w:val="24"/>
              </w:rPr>
            </w:pPr>
            <w:r w:rsidRPr="002A7FDF">
              <w:rPr>
                <w:rFonts w:ascii="Calibri" w:eastAsia="Calibri" w:hAnsi="Calibri" w:cs="Calibri"/>
                <w:sz w:val="24"/>
                <w:szCs w:val="24"/>
              </w:rPr>
              <w:t>What do you think Christians today can learn from their example? Would the world be a better place?</w:t>
            </w:r>
          </w:p>
          <w:p w14:paraId="4685508C" w14:textId="4E306801" w:rsidR="002A7FDF" w:rsidRPr="002A7FDF" w:rsidRDefault="002A7FDF" w:rsidP="00DF0192">
            <w:pPr>
              <w:widowControl w:val="0"/>
              <w:numPr>
                <w:ilvl w:val="0"/>
                <w:numId w:val="5"/>
              </w:numPr>
              <w:spacing w:line="240" w:lineRule="auto"/>
              <w:ind w:right="3169"/>
              <w:rPr>
                <w:rFonts w:ascii="Calibri" w:eastAsia="Calibri" w:hAnsi="Calibri" w:cs="Calibri"/>
                <w:sz w:val="24"/>
                <w:szCs w:val="24"/>
              </w:rPr>
            </w:pPr>
            <w:r w:rsidRPr="002A7FDF">
              <w:rPr>
                <w:rFonts w:ascii="Calibri" w:eastAsia="Calibri" w:hAnsi="Calibri" w:cs="Calibri"/>
                <w:sz w:val="24"/>
                <w:szCs w:val="24"/>
              </w:rPr>
              <w:t>It says that they broke bread in their homes. What do you think this means? Where do Christians ‘break bread’?</w:t>
            </w:r>
          </w:p>
        </w:tc>
      </w:tr>
      <w:tr w:rsidR="00384ABB" w14:paraId="17093197" w14:textId="77777777" w:rsidTr="00384ABB">
        <w:tc>
          <w:tcPr>
            <w:tcW w:w="13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157EFF" w14:textId="77777777" w:rsidR="00384ABB" w:rsidRDefault="00384ABB" w:rsidP="00384ABB">
            <w:pPr>
              <w:widowControl w:val="0"/>
              <w:spacing w:line="240" w:lineRule="auto"/>
              <w:jc w:val="center"/>
              <w:rPr>
                <w:rFonts w:ascii="Calibri" w:eastAsia="Calibri" w:hAnsi="Calibri" w:cs="Calibri"/>
                <w:sz w:val="24"/>
                <w:szCs w:val="24"/>
              </w:rPr>
            </w:pPr>
            <w:r>
              <w:rPr>
                <w:rFonts w:ascii="Calibri" w:eastAsia="Calibri" w:hAnsi="Calibri" w:cs="Calibri"/>
                <w:sz w:val="24"/>
                <w:szCs w:val="24"/>
              </w:rPr>
              <w:lastRenderedPageBreak/>
              <w:t>Week 5</w:t>
            </w:r>
          </w:p>
          <w:p w14:paraId="1776F373" w14:textId="708B2E55" w:rsidR="00384ABB" w:rsidRDefault="00384ABB" w:rsidP="00384ABB">
            <w:pPr>
              <w:widowControl w:val="0"/>
              <w:spacing w:line="240" w:lineRule="auto"/>
              <w:jc w:val="center"/>
              <w:rPr>
                <w:rFonts w:ascii="Calibri" w:eastAsia="Calibri" w:hAnsi="Calibri" w:cs="Calibri"/>
                <w:sz w:val="24"/>
                <w:szCs w:val="24"/>
              </w:rPr>
            </w:pPr>
            <w:r>
              <w:rPr>
                <w:rFonts w:ascii="Calibri" w:eastAsia="Calibri" w:hAnsi="Calibri" w:cs="Calibri"/>
                <w:sz w:val="24"/>
                <w:szCs w:val="24"/>
              </w:rPr>
              <w:t xml:space="preserve">Lesson </w:t>
            </w:r>
            <w:r w:rsidR="00DF4E80">
              <w:rPr>
                <w:rFonts w:ascii="Calibri" w:eastAsia="Calibri" w:hAnsi="Calibri" w:cs="Calibri"/>
                <w:sz w:val="24"/>
                <w:szCs w:val="24"/>
              </w:rPr>
              <w:t>2</w:t>
            </w:r>
          </w:p>
        </w:tc>
        <w:tc>
          <w:tcPr>
            <w:tcW w:w="1765" w:type="dxa"/>
            <w:tcBorders>
              <w:top w:val="single" w:sz="8" w:space="0" w:color="000000"/>
              <w:left w:val="single" w:sz="8" w:space="0" w:color="000000"/>
              <w:bottom w:val="single" w:sz="8" w:space="0" w:color="000000"/>
              <w:right w:val="single" w:sz="8" w:space="0" w:color="000000"/>
            </w:tcBorders>
          </w:tcPr>
          <w:p w14:paraId="49664311" w14:textId="2830A53B" w:rsidR="00384ABB" w:rsidRDefault="002A7FDF" w:rsidP="002A7FDF">
            <w:pPr>
              <w:widowControl w:val="0"/>
              <w:spacing w:line="240" w:lineRule="auto"/>
              <w:rPr>
                <w:rFonts w:ascii="Calibri" w:eastAsia="Calibri" w:hAnsi="Calibri" w:cs="Calibri"/>
                <w:sz w:val="24"/>
                <w:szCs w:val="24"/>
              </w:rPr>
            </w:pPr>
            <w:r w:rsidRPr="002A7FDF">
              <w:rPr>
                <w:rFonts w:ascii="Calibri" w:eastAsia="Calibri" w:hAnsi="Calibri" w:cs="Calibri"/>
                <w:sz w:val="24"/>
                <w:szCs w:val="24"/>
              </w:rPr>
              <w:t xml:space="preserve">St Paul </w:t>
            </w:r>
            <w:r>
              <w:rPr>
                <w:rFonts w:ascii="Calibri" w:eastAsia="Calibri" w:hAnsi="Calibri" w:cs="Calibri"/>
                <w:sz w:val="24"/>
                <w:szCs w:val="24"/>
              </w:rPr>
              <w:t xml:space="preserve">was a missionary. He travelled to different places and established Christian communities. He </w:t>
            </w:r>
            <w:r w:rsidRPr="002A7FDF">
              <w:rPr>
                <w:rFonts w:ascii="Calibri" w:eastAsia="Calibri" w:hAnsi="Calibri" w:cs="Calibri"/>
                <w:sz w:val="24"/>
                <w:szCs w:val="24"/>
              </w:rPr>
              <w:t xml:space="preserve">travelled by sea in boats. Many </w:t>
            </w:r>
            <w:proofErr w:type="gramStart"/>
            <w:r w:rsidRPr="002A7FDF">
              <w:rPr>
                <w:rFonts w:ascii="Calibri" w:eastAsia="Calibri" w:hAnsi="Calibri" w:cs="Calibri"/>
                <w:sz w:val="24"/>
                <w:szCs w:val="24"/>
              </w:rPr>
              <w:t>painting</w:t>
            </w:r>
            <w:proofErr w:type="gramEnd"/>
            <w:r w:rsidRPr="002A7FDF">
              <w:rPr>
                <w:rFonts w:ascii="Calibri" w:eastAsia="Calibri" w:hAnsi="Calibri" w:cs="Calibri"/>
                <w:sz w:val="24"/>
                <w:szCs w:val="24"/>
              </w:rPr>
              <w:t xml:space="preserve"> show St Paul on a white horse. On land St Paul would have travelled using the Roman Road system and many of his travels were on foot. People believe he travelled over </w:t>
            </w:r>
            <w:r w:rsidRPr="002A7FDF">
              <w:rPr>
                <w:rFonts w:ascii="Calibri" w:eastAsia="Calibri" w:hAnsi="Calibri" w:cs="Calibri"/>
                <w:sz w:val="24"/>
                <w:szCs w:val="24"/>
              </w:rPr>
              <w:lastRenderedPageBreak/>
              <w:t>10,000 miles</w:t>
            </w:r>
            <w:r w:rsidR="00DF4E80">
              <w:rPr>
                <w:rFonts w:ascii="Calibri" w:eastAsia="Calibri" w:hAnsi="Calibri" w:cs="Calibri"/>
                <w:sz w:val="24"/>
                <w:szCs w:val="24"/>
              </w:rPr>
              <w:t>, mostly on foot.</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27B72B" w14:textId="26D097E9" w:rsidR="00384ABB" w:rsidRDefault="005B0D33" w:rsidP="00384ABB">
            <w:pPr>
              <w:widowControl w:val="0"/>
              <w:spacing w:line="240" w:lineRule="auto"/>
              <w:rPr>
                <w:rFonts w:ascii="Calibri" w:eastAsia="Calibri" w:hAnsi="Calibri" w:cs="Calibri"/>
                <w:sz w:val="24"/>
                <w:szCs w:val="24"/>
              </w:rPr>
            </w:pPr>
            <w:r w:rsidRPr="005B0D33">
              <w:rPr>
                <w:rFonts w:ascii="Calibri" w:eastAsia="Calibri" w:hAnsi="Calibri" w:cs="Calibri"/>
                <w:b/>
                <w:bCs/>
                <w:sz w:val="24"/>
                <w:szCs w:val="24"/>
              </w:rPr>
              <w:lastRenderedPageBreak/>
              <w:t>To know that Christians have always celebrated the Eucharist.</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B8E3F9" w14:textId="77991E52" w:rsidR="005B0D33" w:rsidRPr="005B0D33" w:rsidRDefault="005B0D33" w:rsidP="005B0D33">
            <w:pPr>
              <w:widowControl w:val="0"/>
              <w:spacing w:line="240" w:lineRule="auto"/>
              <w:rPr>
                <w:rFonts w:ascii="Calibri" w:eastAsia="Calibri" w:hAnsi="Calibri" w:cs="Calibri"/>
                <w:sz w:val="24"/>
                <w:szCs w:val="24"/>
              </w:rPr>
            </w:pPr>
            <w:r>
              <w:rPr>
                <w:rFonts w:ascii="Calibri" w:eastAsia="Calibri" w:hAnsi="Calibri" w:cs="Calibri"/>
                <w:sz w:val="24"/>
                <w:szCs w:val="24"/>
              </w:rPr>
              <w:t>Who was Saint Paul and why are his letters important?</w:t>
            </w:r>
          </w:p>
          <w:p w14:paraId="55AADE36" w14:textId="57C0326B" w:rsidR="00384ABB" w:rsidRDefault="00384ABB" w:rsidP="00384ABB">
            <w:pPr>
              <w:widowControl w:val="0"/>
              <w:spacing w:line="240" w:lineRule="auto"/>
              <w:rPr>
                <w:rFonts w:ascii="Calibri" w:eastAsia="Calibri" w:hAnsi="Calibri" w:cs="Calibri"/>
                <w:sz w:val="24"/>
                <w:szCs w:val="24"/>
              </w:rPr>
            </w:pP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E2E99F" w14:textId="77777777" w:rsidR="005B0D33" w:rsidRDefault="005B0D33" w:rsidP="005B0D33">
            <w:pPr>
              <w:pStyle w:val="NormalWeb"/>
              <w:spacing w:before="0" w:beforeAutospacing="0" w:after="200" w:afterAutospacing="0"/>
              <w:jc w:val="both"/>
            </w:pPr>
            <w:r>
              <w:rPr>
                <w:color w:val="000000"/>
              </w:rPr>
              <w:t>Outcomes U35.4, U3.5.5 U3.5.6 (partially) D3.5.2 (partially) R3.5.1 (Partially) </w:t>
            </w:r>
          </w:p>
          <w:p w14:paraId="171BA58C" w14:textId="77777777" w:rsidR="00384ABB" w:rsidRDefault="00384ABB" w:rsidP="00384ABB">
            <w:pPr>
              <w:spacing w:line="240" w:lineRule="auto"/>
              <w:rPr>
                <w:color w:val="000000"/>
              </w:rPr>
            </w:pP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2739F3" w14:textId="77777777" w:rsidR="005B0D33" w:rsidRDefault="005B0D33" w:rsidP="00384ABB">
            <w:pPr>
              <w:spacing w:line="240" w:lineRule="auto"/>
              <w:rPr>
                <w:rFonts w:ascii="Calibri" w:eastAsia="Calibri" w:hAnsi="Calibri" w:cs="Calibri"/>
                <w:sz w:val="24"/>
                <w:szCs w:val="24"/>
              </w:rPr>
            </w:pPr>
            <w:r>
              <w:rPr>
                <w:rFonts w:ascii="Calibri" w:eastAsia="Calibri" w:hAnsi="Calibri" w:cs="Calibri"/>
                <w:sz w:val="24"/>
                <w:szCs w:val="24"/>
              </w:rPr>
              <w:t>Hear</w:t>
            </w:r>
          </w:p>
          <w:p w14:paraId="06693B9D" w14:textId="77777777" w:rsidR="005B0D33" w:rsidRDefault="005B0D33" w:rsidP="00384ABB">
            <w:pPr>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Early Church (Acts 2:42-47)</w:t>
            </w:r>
          </w:p>
          <w:p w14:paraId="17C0FE2D" w14:textId="7FAC0C85" w:rsidR="00384ABB" w:rsidRDefault="005B0D33" w:rsidP="00384ABB">
            <w:pPr>
              <w:spacing w:line="240" w:lineRule="auto"/>
              <w:rPr>
                <w:rFonts w:ascii="Calibri" w:eastAsia="Calibri" w:hAnsi="Calibri" w:cs="Calibri"/>
                <w:sz w:val="24"/>
                <w:szCs w:val="24"/>
              </w:rPr>
            </w:pPr>
            <w:r>
              <w:rPr>
                <w:rFonts w:ascii="Calibri" w:eastAsia="Calibri" w:hAnsi="Calibri" w:cs="Calibri"/>
                <w:sz w:val="24"/>
                <w:szCs w:val="24"/>
              </w:rPr>
              <w:t>Live</w:t>
            </w:r>
          </w:p>
          <w:p w14:paraId="06707697" w14:textId="77777777" w:rsidR="00DF4E80" w:rsidRDefault="00DF4E80" w:rsidP="00DF4E80">
            <w:pPr>
              <w:autoSpaceDE w:val="0"/>
              <w:autoSpaceDN w:val="0"/>
              <w:adjustRightInd w:val="0"/>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 xml:space="preserve">That Christians today continue to follow the example of the apostles and early Church </w:t>
            </w:r>
            <w:proofErr w:type="gramStart"/>
            <w:r>
              <w:rPr>
                <w:rFonts w:ascii="Poppins-Light" w:eastAsiaTheme="minorHAnsi" w:hAnsi="Poppins-Light" w:cs="Poppins-Light"/>
                <w:sz w:val="18"/>
                <w:szCs w:val="18"/>
                <w:lang w:eastAsia="en-US"/>
                <w14:ligatures w14:val="standardContextual"/>
              </w:rPr>
              <w:t>when</w:t>
            </w:r>
            <w:proofErr w:type="gramEnd"/>
          </w:p>
          <w:p w14:paraId="23823A6D" w14:textId="77777777" w:rsidR="00DF4E80" w:rsidRDefault="00DF4E80" w:rsidP="00DF4E80">
            <w:pPr>
              <w:autoSpaceDE w:val="0"/>
              <w:autoSpaceDN w:val="0"/>
              <w:adjustRightInd w:val="0"/>
              <w:spacing w:line="240" w:lineRule="auto"/>
              <w:rPr>
                <w:rFonts w:ascii="Poppins-Light" w:eastAsiaTheme="minorHAnsi" w:hAnsi="Poppins-Light" w:cs="Poppins-Light"/>
                <w:sz w:val="18"/>
                <w:szCs w:val="18"/>
                <w:lang w:eastAsia="en-US"/>
                <w14:ligatures w14:val="standardContextual"/>
              </w:rPr>
            </w:pPr>
            <w:r>
              <w:rPr>
                <w:rFonts w:ascii="Poppins-Light" w:eastAsiaTheme="minorHAnsi" w:hAnsi="Poppins-Light" w:cs="Poppins-Light"/>
                <w:sz w:val="18"/>
                <w:szCs w:val="18"/>
                <w:lang w:eastAsia="en-US"/>
                <w14:ligatures w14:val="standardContextual"/>
              </w:rPr>
              <w:t>they gather to say Mass.</w:t>
            </w:r>
          </w:p>
          <w:p w14:paraId="1AAA9CDD" w14:textId="73B01FB3" w:rsidR="00DF4E80" w:rsidRDefault="00DF4E80" w:rsidP="00DF4E80">
            <w:pPr>
              <w:spacing w:line="240" w:lineRule="auto"/>
              <w:rPr>
                <w:rFonts w:ascii="Calibri" w:eastAsia="Calibri" w:hAnsi="Calibri" w:cs="Calibri"/>
                <w:sz w:val="24"/>
                <w:szCs w:val="24"/>
              </w:rPr>
            </w:pP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509C2F" w14:textId="134FBF68" w:rsidR="00384ABB" w:rsidRDefault="00384ABB" w:rsidP="00384ABB">
            <w:pPr>
              <w:spacing w:line="240" w:lineRule="auto"/>
              <w:rPr>
                <w:rFonts w:ascii="Poppins-Light" w:eastAsiaTheme="minorHAnsi" w:hAnsi="Poppins-Light" w:cs="Poppins-Light"/>
                <w:sz w:val="18"/>
                <w:szCs w:val="18"/>
                <w:lang w:eastAsia="en-US"/>
                <w14:ligatures w14:val="standardContextual"/>
              </w:rPr>
            </w:pPr>
            <w:r>
              <w:rPr>
                <w:rFonts w:ascii="Calibri" w:eastAsia="Calibri" w:hAnsi="Calibri" w:cs="Calibri"/>
                <w:sz w:val="24"/>
                <w:szCs w:val="24"/>
              </w:rPr>
              <w:t>Acts 2: 42-47</w:t>
            </w:r>
          </w:p>
        </w:tc>
        <w:tc>
          <w:tcPr>
            <w:tcW w:w="72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2603A0" w14:textId="77777777" w:rsidR="005B0D33" w:rsidRDefault="005B0D33" w:rsidP="005B0D33">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Ask children to review prior knowledge about Saint Paul.</w:t>
            </w:r>
          </w:p>
          <w:p w14:paraId="2C65FA53" w14:textId="77777777" w:rsidR="005B0D33" w:rsidRDefault="005B0D33" w:rsidP="005B0D33">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 xml:space="preserve">Introduce him and begin to unpick why he is important in spreading the Good News. Establish the fact that he wrote letters and visited much of the Mediterranean teaching about Jesus. </w:t>
            </w:r>
          </w:p>
          <w:p w14:paraId="5F411CE4" w14:textId="77777777" w:rsidR="005B0D33" w:rsidRDefault="005B0D33" w:rsidP="005B0D33">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 xml:space="preserve">Focus on the letter to the Corinthians. </w:t>
            </w:r>
          </w:p>
          <w:p w14:paraId="5FFE2F64" w14:textId="77777777" w:rsidR="005B0D33" w:rsidRDefault="005B0D33" w:rsidP="005B0D33">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Draw comparisons between this and Jesus’ actions at the Last Supper and again during the learning regarding the apostles and early church.</w:t>
            </w:r>
          </w:p>
          <w:p w14:paraId="356D03FE" w14:textId="77777777" w:rsidR="005B0D33" w:rsidRDefault="005B0D33" w:rsidP="005B0D33">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Children bring their learning together in a fact file about Saint Paul with suggested content.</w:t>
            </w:r>
          </w:p>
          <w:p w14:paraId="15847F02" w14:textId="5E1005D9" w:rsidR="00384ABB" w:rsidRDefault="00384ABB" w:rsidP="00384ABB">
            <w:pPr>
              <w:widowControl w:val="0"/>
              <w:spacing w:line="240" w:lineRule="auto"/>
              <w:ind w:right="3169"/>
              <w:rPr>
                <w:rFonts w:ascii="Calibri" w:eastAsia="Calibri" w:hAnsi="Calibri" w:cs="Calibri"/>
                <w:sz w:val="24"/>
                <w:szCs w:val="24"/>
              </w:rPr>
            </w:pPr>
          </w:p>
        </w:tc>
      </w:tr>
      <w:tr w:rsidR="00DF4E80" w14:paraId="45DEA9F8" w14:textId="77777777" w:rsidTr="00384ABB">
        <w:tc>
          <w:tcPr>
            <w:tcW w:w="13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2938EF" w14:textId="34F9E6DC" w:rsidR="00DF4E80" w:rsidRDefault="00DF4E80" w:rsidP="00DF4E80">
            <w:pPr>
              <w:widowControl w:val="0"/>
              <w:spacing w:line="240" w:lineRule="auto"/>
              <w:jc w:val="center"/>
              <w:rPr>
                <w:rFonts w:ascii="Calibri" w:eastAsia="Calibri" w:hAnsi="Calibri" w:cs="Calibri"/>
                <w:sz w:val="24"/>
                <w:szCs w:val="24"/>
              </w:rPr>
            </w:pPr>
            <w:r>
              <w:rPr>
                <w:rFonts w:ascii="Calibri" w:eastAsia="Calibri" w:hAnsi="Calibri" w:cs="Calibri"/>
                <w:sz w:val="24"/>
                <w:szCs w:val="24"/>
              </w:rPr>
              <w:t xml:space="preserve">Week </w:t>
            </w:r>
            <w:r>
              <w:rPr>
                <w:rFonts w:ascii="Calibri" w:eastAsia="Calibri" w:hAnsi="Calibri" w:cs="Calibri"/>
                <w:sz w:val="24"/>
                <w:szCs w:val="24"/>
              </w:rPr>
              <w:t>6</w:t>
            </w:r>
          </w:p>
          <w:p w14:paraId="3493AECA" w14:textId="7504599C" w:rsidR="00DF4E80" w:rsidRDefault="00DF4E80" w:rsidP="00DF4E80">
            <w:pPr>
              <w:widowControl w:val="0"/>
              <w:spacing w:line="240" w:lineRule="auto"/>
              <w:jc w:val="center"/>
              <w:rPr>
                <w:rFonts w:ascii="Calibri" w:eastAsia="Calibri" w:hAnsi="Calibri" w:cs="Calibri"/>
                <w:sz w:val="24"/>
                <w:szCs w:val="24"/>
              </w:rPr>
            </w:pPr>
            <w:r>
              <w:rPr>
                <w:rFonts w:ascii="Calibri" w:eastAsia="Calibri" w:hAnsi="Calibri" w:cs="Calibri"/>
                <w:sz w:val="24"/>
                <w:szCs w:val="24"/>
              </w:rPr>
              <w:t xml:space="preserve">Lesson </w:t>
            </w:r>
            <w:r>
              <w:rPr>
                <w:rFonts w:ascii="Calibri" w:eastAsia="Calibri" w:hAnsi="Calibri" w:cs="Calibri"/>
                <w:sz w:val="24"/>
                <w:szCs w:val="24"/>
              </w:rPr>
              <w:t>1</w:t>
            </w:r>
          </w:p>
        </w:tc>
        <w:tc>
          <w:tcPr>
            <w:tcW w:w="1765" w:type="dxa"/>
            <w:tcBorders>
              <w:top w:val="single" w:sz="8" w:space="0" w:color="000000"/>
              <w:left w:val="single" w:sz="8" w:space="0" w:color="000000"/>
              <w:bottom w:val="single" w:sz="8" w:space="0" w:color="000000"/>
              <w:right w:val="single" w:sz="8" w:space="0" w:color="000000"/>
            </w:tcBorders>
          </w:tcPr>
          <w:p w14:paraId="6DA51416" w14:textId="0EE6DC7F" w:rsidR="00DF4E80" w:rsidRPr="00DF4E80" w:rsidRDefault="00DF4E80" w:rsidP="00DF4E80">
            <w:pPr>
              <w:pStyle w:val="NoSpacing"/>
              <w:rPr>
                <w:rFonts w:eastAsia="Times New Roman"/>
              </w:rPr>
            </w:pPr>
            <w:r>
              <w:t xml:space="preserve">We </w:t>
            </w:r>
            <w:r w:rsidRPr="00DF4E80">
              <w:t>haven’t included the meaning of the word Testament here since it is connected to the word Covenant which comes up later. </w:t>
            </w:r>
          </w:p>
          <w:p w14:paraId="5490044B" w14:textId="77777777" w:rsidR="00DF4E80" w:rsidRPr="00DF4E80" w:rsidRDefault="00DF4E80" w:rsidP="00DF4E80">
            <w:pPr>
              <w:pStyle w:val="NoSpacing"/>
              <w:rPr>
                <w:rFonts w:eastAsia="Times New Roman"/>
              </w:rPr>
            </w:pPr>
            <w:r w:rsidRPr="00DF4E80">
              <w:t>This is in effect a summary lesson that recaps what they know about the Bible. </w:t>
            </w:r>
          </w:p>
          <w:p w14:paraId="20A5547A" w14:textId="77777777" w:rsidR="00DF4E80" w:rsidRPr="002A7FDF" w:rsidRDefault="00DF4E80" w:rsidP="002A7FDF">
            <w:pPr>
              <w:widowControl w:val="0"/>
              <w:spacing w:line="240" w:lineRule="auto"/>
              <w:rPr>
                <w:rFonts w:ascii="Calibri" w:eastAsia="Calibri" w:hAnsi="Calibri" w:cs="Calibri"/>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A67EAD" w14:textId="2B928539" w:rsidR="00DF4E80" w:rsidRPr="005B0D33" w:rsidRDefault="00DF4E80" w:rsidP="00384ABB">
            <w:pPr>
              <w:widowControl w:val="0"/>
              <w:spacing w:line="240" w:lineRule="auto"/>
              <w:rPr>
                <w:rFonts w:ascii="Calibri" w:eastAsia="Calibri" w:hAnsi="Calibri" w:cs="Calibri"/>
                <w:b/>
                <w:bCs/>
                <w:sz w:val="24"/>
                <w:szCs w:val="24"/>
              </w:rPr>
            </w:pPr>
            <w:r>
              <w:rPr>
                <w:rFonts w:ascii="Calibri" w:eastAsia="Calibri" w:hAnsi="Calibri" w:cs="Calibri"/>
                <w:sz w:val="24"/>
                <w:szCs w:val="24"/>
              </w:rPr>
              <w:t>To know that there are different types of writing in the Bible.</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CD0530" w14:textId="77777777" w:rsidR="00DF4E80" w:rsidRDefault="00DF4E80" w:rsidP="00DF4E80">
            <w:pPr>
              <w:widowControl w:val="0"/>
              <w:spacing w:line="240" w:lineRule="auto"/>
              <w:jc w:val="center"/>
              <w:rPr>
                <w:rFonts w:ascii="Calibri" w:eastAsia="Calibri" w:hAnsi="Calibri" w:cs="Calibri"/>
                <w:sz w:val="24"/>
                <w:szCs w:val="24"/>
              </w:rPr>
            </w:pPr>
            <w:r>
              <w:rPr>
                <w:rFonts w:ascii="Calibri" w:eastAsia="Calibri" w:hAnsi="Calibri" w:cs="Calibri"/>
                <w:sz w:val="24"/>
                <w:szCs w:val="24"/>
              </w:rPr>
              <w:t>The Bible is…</w:t>
            </w:r>
          </w:p>
          <w:p w14:paraId="28FB2FE1" w14:textId="77777777" w:rsidR="00DF4E80" w:rsidRDefault="00DF4E80" w:rsidP="00DF4E80">
            <w:pPr>
              <w:widowControl w:val="0"/>
              <w:spacing w:line="240" w:lineRule="auto"/>
              <w:rPr>
                <w:rFonts w:ascii="Calibri" w:eastAsia="Calibri" w:hAnsi="Calibri" w:cs="Calibri"/>
                <w:sz w:val="24"/>
                <w:szCs w:val="24"/>
              </w:rPr>
            </w:pPr>
            <w:r>
              <w:rPr>
                <w:rFonts w:ascii="Calibri" w:eastAsia="Calibri" w:hAnsi="Calibri" w:cs="Calibri"/>
                <w:sz w:val="24"/>
                <w:szCs w:val="24"/>
              </w:rPr>
              <w:t>Is it important to listen to the Bible today?</w:t>
            </w:r>
          </w:p>
          <w:p w14:paraId="6B5668B8" w14:textId="77777777" w:rsidR="00DF4E80" w:rsidRDefault="00DF4E80" w:rsidP="005B0D33">
            <w:pPr>
              <w:widowControl w:val="0"/>
              <w:spacing w:line="240" w:lineRule="auto"/>
              <w:rPr>
                <w:rFonts w:ascii="Calibri" w:eastAsia="Calibri" w:hAnsi="Calibri" w:cs="Calibri"/>
                <w:sz w:val="24"/>
                <w:szCs w:val="24"/>
              </w:rPr>
            </w:pP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9F68DB" w14:textId="77777777" w:rsidR="00653967" w:rsidRDefault="00653967" w:rsidP="00653967">
            <w:pPr>
              <w:pStyle w:val="NoSpacing"/>
              <w:rPr>
                <w:rFonts w:ascii="Calibri" w:hAnsi="Calibri" w:cs="Calibri"/>
                <w:sz w:val="24"/>
                <w:szCs w:val="24"/>
              </w:rPr>
            </w:pPr>
            <w:r>
              <w:rPr>
                <w:rFonts w:ascii="Calibri" w:hAnsi="Calibri" w:cs="Calibri"/>
                <w:sz w:val="24"/>
                <w:szCs w:val="24"/>
              </w:rPr>
              <w:t>Understand</w:t>
            </w:r>
          </w:p>
          <w:p w14:paraId="3B0F1EC9" w14:textId="529D0396" w:rsidR="00653967" w:rsidRDefault="00653967" w:rsidP="00653967">
            <w:pPr>
              <w:pStyle w:val="NoSpacing"/>
              <w:rPr>
                <w:rFonts w:ascii="Calibri" w:hAnsi="Calibri" w:cs="Calibri"/>
                <w:sz w:val="24"/>
                <w:szCs w:val="24"/>
              </w:rPr>
            </w:pPr>
            <w:r w:rsidRPr="00653967">
              <w:rPr>
                <w:rFonts w:ascii="Calibri" w:hAnsi="Calibri" w:cs="Calibri"/>
                <w:sz w:val="24"/>
                <w:szCs w:val="24"/>
              </w:rPr>
              <w:t>To know what the Bible is and why it is made up of different types of writing.</w:t>
            </w:r>
          </w:p>
          <w:p w14:paraId="5794ED4B" w14:textId="14D1866B" w:rsidR="00653967" w:rsidRPr="00653967" w:rsidRDefault="00653967" w:rsidP="00653967">
            <w:pPr>
              <w:pStyle w:val="NoSpacing"/>
              <w:rPr>
                <w:rFonts w:ascii="Calibri" w:hAnsi="Calibri" w:cs="Calibri"/>
                <w:sz w:val="24"/>
                <w:szCs w:val="24"/>
              </w:rPr>
            </w:pPr>
            <w:r>
              <w:rPr>
                <w:rFonts w:ascii="Calibri" w:hAnsi="Calibri" w:cs="Calibri"/>
                <w:sz w:val="24"/>
                <w:szCs w:val="24"/>
              </w:rPr>
              <w:t>Respond</w:t>
            </w:r>
          </w:p>
          <w:p w14:paraId="4E1CD6C4" w14:textId="77777777" w:rsidR="00653967" w:rsidRPr="00653967" w:rsidRDefault="00653967" w:rsidP="00653967">
            <w:pPr>
              <w:pStyle w:val="NoSpacing"/>
              <w:rPr>
                <w:rFonts w:ascii="Calibri" w:hAnsi="Calibri" w:cs="Calibri"/>
                <w:sz w:val="24"/>
                <w:szCs w:val="24"/>
              </w:rPr>
            </w:pPr>
            <w:r w:rsidRPr="00653967">
              <w:rPr>
                <w:rFonts w:ascii="Calibri" w:hAnsi="Calibri" w:cs="Calibri"/>
                <w:sz w:val="24"/>
                <w:szCs w:val="24"/>
              </w:rPr>
              <w:t>To think about how the Bible is important to me in my life today.</w:t>
            </w:r>
          </w:p>
          <w:p w14:paraId="6CFC4BAF" w14:textId="77777777" w:rsidR="00DF4E80" w:rsidRDefault="00DF4E80" w:rsidP="005B0D33">
            <w:pPr>
              <w:pStyle w:val="NormalWeb"/>
              <w:spacing w:before="0" w:beforeAutospacing="0" w:after="200" w:afterAutospacing="0"/>
              <w:jc w:val="both"/>
              <w:rPr>
                <w:color w:val="000000"/>
              </w:rPr>
            </w:pP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CFF2CC" w14:textId="77777777" w:rsidR="00DF4E80" w:rsidRDefault="00653967" w:rsidP="00384ABB">
            <w:pPr>
              <w:spacing w:line="240" w:lineRule="auto"/>
              <w:rPr>
                <w:rFonts w:ascii="Calibri" w:eastAsia="Calibri" w:hAnsi="Calibri" w:cs="Calibri"/>
                <w:sz w:val="24"/>
                <w:szCs w:val="24"/>
              </w:rPr>
            </w:pPr>
            <w:r>
              <w:rPr>
                <w:rFonts w:ascii="Calibri" w:eastAsia="Calibri" w:hAnsi="Calibri" w:cs="Calibri"/>
                <w:sz w:val="24"/>
                <w:szCs w:val="24"/>
              </w:rPr>
              <w:t>Live</w:t>
            </w:r>
          </w:p>
          <w:p w14:paraId="25F07315" w14:textId="32A268D5" w:rsidR="00653967" w:rsidRDefault="00653967" w:rsidP="00384ABB">
            <w:pPr>
              <w:spacing w:line="240" w:lineRule="auto"/>
              <w:rPr>
                <w:rFonts w:ascii="Calibri" w:eastAsia="Calibri" w:hAnsi="Calibri" w:cs="Calibri"/>
                <w:sz w:val="24"/>
                <w:szCs w:val="24"/>
              </w:rPr>
            </w:pPr>
            <w:r>
              <w:rPr>
                <w:rFonts w:ascii="Poppins-Light" w:eastAsiaTheme="minorHAnsi" w:hAnsi="Poppins-Light" w:cs="Poppins-Light"/>
                <w:sz w:val="18"/>
                <w:szCs w:val="18"/>
                <w:lang w:eastAsia="en-US"/>
                <w14:ligatures w14:val="standardContextual"/>
              </w:rPr>
              <w:t>That being a Christian means to share the gospel.</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7BC5DF" w14:textId="2C409359" w:rsidR="00DF4E80" w:rsidRDefault="00DF4E80" w:rsidP="00384ABB">
            <w:pPr>
              <w:spacing w:line="240" w:lineRule="auto"/>
              <w:rPr>
                <w:rFonts w:ascii="Calibri" w:eastAsia="Calibri" w:hAnsi="Calibri" w:cs="Calibri"/>
                <w:sz w:val="24"/>
                <w:szCs w:val="24"/>
              </w:rPr>
            </w:pPr>
            <w:r>
              <w:rPr>
                <w:rFonts w:ascii="Calibri" w:eastAsia="Calibri" w:hAnsi="Calibri" w:cs="Calibri"/>
                <w:sz w:val="24"/>
                <w:szCs w:val="24"/>
              </w:rPr>
              <w:t>Romans 8: 31-39</w:t>
            </w:r>
          </w:p>
        </w:tc>
        <w:tc>
          <w:tcPr>
            <w:tcW w:w="72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63AD2C" w14:textId="77777777" w:rsidR="00DF4E80" w:rsidRDefault="00DF4E80" w:rsidP="00DF4E80">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 xml:space="preserve">Begin the lesson by ascertaining children’s </w:t>
            </w:r>
            <w:proofErr w:type="gramStart"/>
            <w:r>
              <w:rPr>
                <w:rFonts w:ascii="Calibri" w:eastAsia="Calibri" w:hAnsi="Calibri" w:cs="Calibri"/>
                <w:sz w:val="24"/>
                <w:szCs w:val="24"/>
              </w:rPr>
              <w:t>initial  thoughts</w:t>
            </w:r>
            <w:proofErr w:type="gramEnd"/>
            <w:r>
              <w:rPr>
                <w:rFonts w:ascii="Calibri" w:eastAsia="Calibri" w:hAnsi="Calibri" w:cs="Calibri"/>
                <w:sz w:val="24"/>
                <w:szCs w:val="24"/>
              </w:rPr>
              <w:t xml:space="preserve"> as to what the Bible is. Note these if you wish on LW / Big Book to refer to.</w:t>
            </w:r>
          </w:p>
          <w:p w14:paraId="313ADB1F" w14:textId="77777777" w:rsidR="00DF4E80" w:rsidRDefault="00DF4E80" w:rsidP="00DF4E80">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Talk children through the outline of the Bible eventually focusing on the New Testament and the Acts of the Apostles.</w:t>
            </w:r>
          </w:p>
          <w:p w14:paraId="051A3BF0" w14:textId="77777777" w:rsidR="00DF4E80" w:rsidRDefault="00DF4E80" w:rsidP="00DF4E80">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Encourage children to navigate to the Bible Reference explain how they are created to allow easy locating of information.</w:t>
            </w:r>
          </w:p>
          <w:p w14:paraId="187F68B6" w14:textId="77777777" w:rsidR="00DF4E80" w:rsidRDefault="00DF4E80" w:rsidP="00DF4E80">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Review Saint Paul’s teachings in his letter to the Romans.</w:t>
            </w:r>
          </w:p>
          <w:p w14:paraId="4AA67EF1" w14:textId="77777777" w:rsidR="00DF4E80" w:rsidRDefault="00DF4E80" w:rsidP="00DF4E80">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Children create a word cloud sharing their thoughts about what the Bible is (both physically and spiritually).</w:t>
            </w:r>
          </w:p>
          <w:p w14:paraId="6B62BC4C" w14:textId="4D39D560" w:rsidR="00DF4E80" w:rsidRDefault="00DF4E80" w:rsidP="00DF4E80">
            <w:pPr>
              <w:widowControl w:val="0"/>
              <w:spacing w:line="240" w:lineRule="auto"/>
              <w:ind w:right="3169"/>
              <w:rPr>
                <w:rFonts w:ascii="Calibri" w:eastAsia="Calibri" w:hAnsi="Calibri" w:cs="Calibri"/>
                <w:sz w:val="24"/>
                <w:szCs w:val="24"/>
              </w:rPr>
            </w:pPr>
            <w:r>
              <w:rPr>
                <w:rFonts w:ascii="Calibri" w:eastAsia="Calibri" w:hAnsi="Calibri" w:cs="Calibri"/>
                <w:sz w:val="24"/>
                <w:szCs w:val="24"/>
              </w:rPr>
              <w:t>End the session by answering the questions regarding the role of the Bible in their lives.</w:t>
            </w:r>
          </w:p>
        </w:tc>
      </w:tr>
    </w:tbl>
    <w:p w14:paraId="41FF714E" w14:textId="77777777" w:rsidR="00D85ABD" w:rsidRDefault="00D85ABD"/>
    <w:sectPr w:rsidR="00D85ABD" w:rsidSect="00064F7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trick Hand">
    <w:charset w:val="00"/>
    <w:family w:val="auto"/>
    <w:pitch w:val="variable"/>
    <w:sig w:usb0="20000007" w:usb1="00000000" w:usb2="00000000" w:usb3="00000000" w:csb0="0000019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Light">
    <w:altName w:val="Poppins"/>
    <w:panose1 w:val="00000000000000000000"/>
    <w:charset w:val="EE"/>
    <w:family w:val="swiss"/>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9200D"/>
    <w:multiLevelType w:val="multilevel"/>
    <w:tmpl w:val="8F44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0327B9"/>
    <w:multiLevelType w:val="multilevel"/>
    <w:tmpl w:val="23C2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790FDF"/>
    <w:multiLevelType w:val="multilevel"/>
    <w:tmpl w:val="189C8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262A73"/>
    <w:multiLevelType w:val="multilevel"/>
    <w:tmpl w:val="5D10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4D5074"/>
    <w:multiLevelType w:val="hybridMultilevel"/>
    <w:tmpl w:val="7BB40804"/>
    <w:lvl w:ilvl="0" w:tplc="D0E09AD6">
      <w:start w:val="1"/>
      <w:numFmt w:val="decimal"/>
      <w:lvlText w:val="%1."/>
      <w:lvlJc w:val="left"/>
      <w:pPr>
        <w:tabs>
          <w:tab w:val="num" w:pos="720"/>
        </w:tabs>
        <w:ind w:left="720" w:hanging="360"/>
      </w:pPr>
    </w:lvl>
    <w:lvl w:ilvl="1" w:tplc="9B66255A" w:tentative="1">
      <w:start w:val="1"/>
      <w:numFmt w:val="decimal"/>
      <w:lvlText w:val="%2."/>
      <w:lvlJc w:val="left"/>
      <w:pPr>
        <w:tabs>
          <w:tab w:val="num" w:pos="1440"/>
        </w:tabs>
        <w:ind w:left="1440" w:hanging="360"/>
      </w:pPr>
    </w:lvl>
    <w:lvl w:ilvl="2" w:tplc="7242D1DE" w:tentative="1">
      <w:start w:val="1"/>
      <w:numFmt w:val="decimal"/>
      <w:lvlText w:val="%3."/>
      <w:lvlJc w:val="left"/>
      <w:pPr>
        <w:tabs>
          <w:tab w:val="num" w:pos="2160"/>
        </w:tabs>
        <w:ind w:left="2160" w:hanging="360"/>
      </w:pPr>
    </w:lvl>
    <w:lvl w:ilvl="3" w:tplc="CCC665F8" w:tentative="1">
      <w:start w:val="1"/>
      <w:numFmt w:val="decimal"/>
      <w:lvlText w:val="%4."/>
      <w:lvlJc w:val="left"/>
      <w:pPr>
        <w:tabs>
          <w:tab w:val="num" w:pos="2880"/>
        </w:tabs>
        <w:ind w:left="2880" w:hanging="360"/>
      </w:pPr>
    </w:lvl>
    <w:lvl w:ilvl="4" w:tplc="4EE40A08" w:tentative="1">
      <w:start w:val="1"/>
      <w:numFmt w:val="decimal"/>
      <w:lvlText w:val="%5."/>
      <w:lvlJc w:val="left"/>
      <w:pPr>
        <w:tabs>
          <w:tab w:val="num" w:pos="3600"/>
        </w:tabs>
        <w:ind w:left="3600" w:hanging="360"/>
      </w:pPr>
    </w:lvl>
    <w:lvl w:ilvl="5" w:tplc="3F70F696" w:tentative="1">
      <w:start w:val="1"/>
      <w:numFmt w:val="decimal"/>
      <w:lvlText w:val="%6."/>
      <w:lvlJc w:val="left"/>
      <w:pPr>
        <w:tabs>
          <w:tab w:val="num" w:pos="4320"/>
        </w:tabs>
        <w:ind w:left="4320" w:hanging="360"/>
      </w:pPr>
    </w:lvl>
    <w:lvl w:ilvl="6" w:tplc="9DB228B0" w:tentative="1">
      <w:start w:val="1"/>
      <w:numFmt w:val="decimal"/>
      <w:lvlText w:val="%7."/>
      <w:lvlJc w:val="left"/>
      <w:pPr>
        <w:tabs>
          <w:tab w:val="num" w:pos="5040"/>
        </w:tabs>
        <w:ind w:left="5040" w:hanging="360"/>
      </w:pPr>
    </w:lvl>
    <w:lvl w:ilvl="7" w:tplc="5C50BDE2" w:tentative="1">
      <w:start w:val="1"/>
      <w:numFmt w:val="decimal"/>
      <w:lvlText w:val="%8."/>
      <w:lvlJc w:val="left"/>
      <w:pPr>
        <w:tabs>
          <w:tab w:val="num" w:pos="5760"/>
        </w:tabs>
        <w:ind w:left="5760" w:hanging="360"/>
      </w:pPr>
    </w:lvl>
    <w:lvl w:ilvl="8" w:tplc="148457EC" w:tentative="1">
      <w:start w:val="1"/>
      <w:numFmt w:val="decimal"/>
      <w:lvlText w:val="%9."/>
      <w:lvlJc w:val="left"/>
      <w:pPr>
        <w:tabs>
          <w:tab w:val="num" w:pos="6480"/>
        </w:tabs>
        <w:ind w:left="6480" w:hanging="360"/>
      </w:pPr>
    </w:lvl>
  </w:abstractNum>
  <w:abstractNum w:abstractNumId="5" w15:restartNumberingAfterBreak="0">
    <w:nsid w:val="67585A43"/>
    <w:multiLevelType w:val="multilevel"/>
    <w:tmpl w:val="FAC85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261162"/>
    <w:multiLevelType w:val="hybridMultilevel"/>
    <w:tmpl w:val="2A463782"/>
    <w:lvl w:ilvl="0" w:tplc="F482D866">
      <w:start w:val="1"/>
      <w:numFmt w:val="bullet"/>
      <w:lvlText w:val="-"/>
      <w:lvlJc w:val="left"/>
      <w:pPr>
        <w:tabs>
          <w:tab w:val="num" w:pos="720"/>
        </w:tabs>
        <w:ind w:left="720" w:hanging="360"/>
      </w:pPr>
      <w:rPr>
        <w:rFonts w:ascii="Patrick Hand" w:hAnsi="Patrick Hand" w:hint="default"/>
      </w:rPr>
    </w:lvl>
    <w:lvl w:ilvl="1" w:tplc="6F7C883A" w:tentative="1">
      <w:start w:val="1"/>
      <w:numFmt w:val="bullet"/>
      <w:lvlText w:val="-"/>
      <w:lvlJc w:val="left"/>
      <w:pPr>
        <w:tabs>
          <w:tab w:val="num" w:pos="1440"/>
        </w:tabs>
        <w:ind w:left="1440" w:hanging="360"/>
      </w:pPr>
      <w:rPr>
        <w:rFonts w:ascii="Patrick Hand" w:hAnsi="Patrick Hand" w:hint="default"/>
      </w:rPr>
    </w:lvl>
    <w:lvl w:ilvl="2" w:tplc="BE2C24BE" w:tentative="1">
      <w:start w:val="1"/>
      <w:numFmt w:val="bullet"/>
      <w:lvlText w:val="-"/>
      <w:lvlJc w:val="left"/>
      <w:pPr>
        <w:tabs>
          <w:tab w:val="num" w:pos="2160"/>
        </w:tabs>
        <w:ind w:left="2160" w:hanging="360"/>
      </w:pPr>
      <w:rPr>
        <w:rFonts w:ascii="Patrick Hand" w:hAnsi="Patrick Hand" w:hint="default"/>
      </w:rPr>
    </w:lvl>
    <w:lvl w:ilvl="3" w:tplc="0E74FA62" w:tentative="1">
      <w:start w:val="1"/>
      <w:numFmt w:val="bullet"/>
      <w:lvlText w:val="-"/>
      <w:lvlJc w:val="left"/>
      <w:pPr>
        <w:tabs>
          <w:tab w:val="num" w:pos="2880"/>
        </w:tabs>
        <w:ind w:left="2880" w:hanging="360"/>
      </w:pPr>
      <w:rPr>
        <w:rFonts w:ascii="Patrick Hand" w:hAnsi="Patrick Hand" w:hint="default"/>
      </w:rPr>
    </w:lvl>
    <w:lvl w:ilvl="4" w:tplc="3C46D266" w:tentative="1">
      <w:start w:val="1"/>
      <w:numFmt w:val="bullet"/>
      <w:lvlText w:val="-"/>
      <w:lvlJc w:val="left"/>
      <w:pPr>
        <w:tabs>
          <w:tab w:val="num" w:pos="3600"/>
        </w:tabs>
        <w:ind w:left="3600" w:hanging="360"/>
      </w:pPr>
      <w:rPr>
        <w:rFonts w:ascii="Patrick Hand" w:hAnsi="Patrick Hand" w:hint="default"/>
      </w:rPr>
    </w:lvl>
    <w:lvl w:ilvl="5" w:tplc="12C8F7FC" w:tentative="1">
      <w:start w:val="1"/>
      <w:numFmt w:val="bullet"/>
      <w:lvlText w:val="-"/>
      <w:lvlJc w:val="left"/>
      <w:pPr>
        <w:tabs>
          <w:tab w:val="num" w:pos="4320"/>
        </w:tabs>
        <w:ind w:left="4320" w:hanging="360"/>
      </w:pPr>
      <w:rPr>
        <w:rFonts w:ascii="Patrick Hand" w:hAnsi="Patrick Hand" w:hint="default"/>
      </w:rPr>
    </w:lvl>
    <w:lvl w:ilvl="6" w:tplc="2A741272" w:tentative="1">
      <w:start w:val="1"/>
      <w:numFmt w:val="bullet"/>
      <w:lvlText w:val="-"/>
      <w:lvlJc w:val="left"/>
      <w:pPr>
        <w:tabs>
          <w:tab w:val="num" w:pos="5040"/>
        </w:tabs>
        <w:ind w:left="5040" w:hanging="360"/>
      </w:pPr>
      <w:rPr>
        <w:rFonts w:ascii="Patrick Hand" w:hAnsi="Patrick Hand" w:hint="default"/>
      </w:rPr>
    </w:lvl>
    <w:lvl w:ilvl="7" w:tplc="1DA4607E" w:tentative="1">
      <w:start w:val="1"/>
      <w:numFmt w:val="bullet"/>
      <w:lvlText w:val="-"/>
      <w:lvlJc w:val="left"/>
      <w:pPr>
        <w:tabs>
          <w:tab w:val="num" w:pos="5760"/>
        </w:tabs>
        <w:ind w:left="5760" w:hanging="360"/>
      </w:pPr>
      <w:rPr>
        <w:rFonts w:ascii="Patrick Hand" w:hAnsi="Patrick Hand" w:hint="default"/>
      </w:rPr>
    </w:lvl>
    <w:lvl w:ilvl="8" w:tplc="212C0E24" w:tentative="1">
      <w:start w:val="1"/>
      <w:numFmt w:val="bullet"/>
      <w:lvlText w:val="-"/>
      <w:lvlJc w:val="left"/>
      <w:pPr>
        <w:tabs>
          <w:tab w:val="num" w:pos="6480"/>
        </w:tabs>
        <w:ind w:left="6480" w:hanging="360"/>
      </w:pPr>
      <w:rPr>
        <w:rFonts w:ascii="Patrick Hand" w:hAnsi="Patrick Hand" w:hint="default"/>
      </w:rPr>
    </w:lvl>
  </w:abstractNum>
  <w:num w:numId="1" w16cid:durableId="983630296">
    <w:abstractNumId w:val="2"/>
  </w:num>
  <w:num w:numId="2" w16cid:durableId="2023241842">
    <w:abstractNumId w:val="0"/>
  </w:num>
  <w:num w:numId="3" w16cid:durableId="1436903749">
    <w:abstractNumId w:val="3"/>
  </w:num>
  <w:num w:numId="4" w16cid:durableId="1245139534">
    <w:abstractNumId w:val="5"/>
  </w:num>
  <w:num w:numId="5" w16cid:durableId="1211577616">
    <w:abstractNumId w:val="4"/>
  </w:num>
  <w:num w:numId="6" w16cid:durableId="2044938777">
    <w:abstractNumId w:val="6"/>
  </w:num>
  <w:num w:numId="7" w16cid:durableId="772167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77"/>
    <w:rsid w:val="00064F77"/>
    <w:rsid w:val="00202957"/>
    <w:rsid w:val="002A7FDF"/>
    <w:rsid w:val="00384ABB"/>
    <w:rsid w:val="00512525"/>
    <w:rsid w:val="005B0D33"/>
    <w:rsid w:val="00653967"/>
    <w:rsid w:val="00876042"/>
    <w:rsid w:val="00D85ABD"/>
    <w:rsid w:val="00DF0192"/>
    <w:rsid w:val="00DF4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4CF8B"/>
  <w15:chartTrackingRefBased/>
  <w15:docId w15:val="{0E4E675E-4AC2-4202-97B8-EFD316F5D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FDF"/>
    <w:pPr>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064F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4F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4F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4F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4F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4F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F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F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F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F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4F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4F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4F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4F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4F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F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F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F77"/>
    <w:rPr>
      <w:rFonts w:eastAsiaTheme="majorEastAsia" w:cstheme="majorBidi"/>
      <w:color w:val="272727" w:themeColor="text1" w:themeTint="D8"/>
    </w:rPr>
  </w:style>
  <w:style w:type="paragraph" w:styleId="Title">
    <w:name w:val="Title"/>
    <w:basedOn w:val="Normal"/>
    <w:next w:val="Normal"/>
    <w:link w:val="TitleChar"/>
    <w:uiPriority w:val="10"/>
    <w:qFormat/>
    <w:rsid w:val="00064F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F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F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F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F77"/>
    <w:pPr>
      <w:spacing w:before="160"/>
      <w:jc w:val="center"/>
    </w:pPr>
    <w:rPr>
      <w:i/>
      <w:iCs/>
      <w:color w:val="404040" w:themeColor="text1" w:themeTint="BF"/>
    </w:rPr>
  </w:style>
  <w:style w:type="character" w:customStyle="1" w:styleId="QuoteChar">
    <w:name w:val="Quote Char"/>
    <w:basedOn w:val="DefaultParagraphFont"/>
    <w:link w:val="Quote"/>
    <w:uiPriority w:val="29"/>
    <w:rsid w:val="00064F77"/>
    <w:rPr>
      <w:i/>
      <w:iCs/>
      <w:color w:val="404040" w:themeColor="text1" w:themeTint="BF"/>
    </w:rPr>
  </w:style>
  <w:style w:type="paragraph" w:styleId="ListParagraph">
    <w:name w:val="List Paragraph"/>
    <w:basedOn w:val="Normal"/>
    <w:uiPriority w:val="34"/>
    <w:qFormat/>
    <w:rsid w:val="00064F77"/>
    <w:pPr>
      <w:ind w:left="720"/>
      <w:contextualSpacing/>
    </w:pPr>
  </w:style>
  <w:style w:type="character" w:styleId="IntenseEmphasis">
    <w:name w:val="Intense Emphasis"/>
    <w:basedOn w:val="DefaultParagraphFont"/>
    <w:uiPriority w:val="21"/>
    <w:qFormat/>
    <w:rsid w:val="00064F77"/>
    <w:rPr>
      <w:i/>
      <w:iCs/>
      <w:color w:val="0F4761" w:themeColor="accent1" w:themeShade="BF"/>
    </w:rPr>
  </w:style>
  <w:style w:type="paragraph" w:styleId="IntenseQuote">
    <w:name w:val="Intense Quote"/>
    <w:basedOn w:val="Normal"/>
    <w:next w:val="Normal"/>
    <w:link w:val="IntenseQuoteChar"/>
    <w:uiPriority w:val="30"/>
    <w:qFormat/>
    <w:rsid w:val="00064F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4F77"/>
    <w:rPr>
      <w:i/>
      <w:iCs/>
      <w:color w:val="0F4761" w:themeColor="accent1" w:themeShade="BF"/>
    </w:rPr>
  </w:style>
  <w:style w:type="character" w:styleId="IntenseReference">
    <w:name w:val="Intense Reference"/>
    <w:basedOn w:val="DefaultParagraphFont"/>
    <w:uiPriority w:val="32"/>
    <w:qFormat/>
    <w:rsid w:val="00064F77"/>
    <w:rPr>
      <w:b/>
      <w:bCs/>
      <w:smallCaps/>
      <w:color w:val="0F4761" w:themeColor="accent1" w:themeShade="BF"/>
      <w:spacing w:val="5"/>
    </w:rPr>
  </w:style>
  <w:style w:type="character" w:styleId="Hyperlink">
    <w:name w:val="Hyperlink"/>
    <w:basedOn w:val="DefaultParagraphFont"/>
    <w:uiPriority w:val="99"/>
    <w:unhideWhenUsed/>
    <w:rsid w:val="00064F77"/>
    <w:rPr>
      <w:color w:val="467886" w:themeColor="hyperlink"/>
      <w:u w:val="single"/>
    </w:rPr>
  </w:style>
  <w:style w:type="character" w:styleId="UnresolvedMention">
    <w:name w:val="Unresolved Mention"/>
    <w:basedOn w:val="DefaultParagraphFont"/>
    <w:uiPriority w:val="99"/>
    <w:semiHidden/>
    <w:unhideWhenUsed/>
    <w:rsid w:val="00064F77"/>
    <w:rPr>
      <w:color w:val="605E5C"/>
      <w:shd w:val="clear" w:color="auto" w:fill="E1DFDD"/>
    </w:rPr>
  </w:style>
  <w:style w:type="paragraph" w:styleId="NormalWeb">
    <w:name w:val="Normal (Web)"/>
    <w:basedOn w:val="Normal"/>
    <w:uiPriority w:val="99"/>
    <w:semiHidden/>
    <w:unhideWhenUsed/>
    <w:rsid w:val="00064F7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F4E80"/>
    <w:pPr>
      <w:spacing w:after="0" w:line="240" w:lineRule="auto"/>
    </w:pPr>
    <w:rPr>
      <w:rFonts w:ascii="Arial" w:eastAsia="Arial" w:hAnsi="Arial" w:cs="Arial"/>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9687">
      <w:bodyDiv w:val="1"/>
      <w:marLeft w:val="0"/>
      <w:marRight w:val="0"/>
      <w:marTop w:val="0"/>
      <w:marBottom w:val="0"/>
      <w:divBdr>
        <w:top w:val="none" w:sz="0" w:space="0" w:color="auto"/>
        <w:left w:val="none" w:sz="0" w:space="0" w:color="auto"/>
        <w:bottom w:val="none" w:sz="0" w:space="0" w:color="auto"/>
        <w:right w:val="none" w:sz="0" w:space="0" w:color="auto"/>
      </w:divBdr>
    </w:div>
    <w:div w:id="225993822">
      <w:bodyDiv w:val="1"/>
      <w:marLeft w:val="0"/>
      <w:marRight w:val="0"/>
      <w:marTop w:val="0"/>
      <w:marBottom w:val="0"/>
      <w:divBdr>
        <w:top w:val="none" w:sz="0" w:space="0" w:color="auto"/>
        <w:left w:val="none" w:sz="0" w:space="0" w:color="auto"/>
        <w:bottom w:val="none" w:sz="0" w:space="0" w:color="auto"/>
        <w:right w:val="none" w:sz="0" w:space="0" w:color="auto"/>
      </w:divBdr>
    </w:div>
    <w:div w:id="496456352">
      <w:bodyDiv w:val="1"/>
      <w:marLeft w:val="0"/>
      <w:marRight w:val="0"/>
      <w:marTop w:val="0"/>
      <w:marBottom w:val="0"/>
      <w:divBdr>
        <w:top w:val="none" w:sz="0" w:space="0" w:color="auto"/>
        <w:left w:val="none" w:sz="0" w:space="0" w:color="auto"/>
        <w:bottom w:val="none" w:sz="0" w:space="0" w:color="auto"/>
        <w:right w:val="none" w:sz="0" w:space="0" w:color="auto"/>
      </w:divBdr>
    </w:div>
    <w:div w:id="764426974">
      <w:bodyDiv w:val="1"/>
      <w:marLeft w:val="0"/>
      <w:marRight w:val="0"/>
      <w:marTop w:val="0"/>
      <w:marBottom w:val="0"/>
      <w:divBdr>
        <w:top w:val="none" w:sz="0" w:space="0" w:color="auto"/>
        <w:left w:val="none" w:sz="0" w:space="0" w:color="auto"/>
        <w:bottom w:val="none" w:sz="0" w:space="0" w:color="auto"/>
        <w:right w:val="none" w:sz="0" w:space="0" w:color="auto"/>
      </w:divBdr>
    </w:div>
    <w:div w:id="1006249815">
      <w:bodyDiv w:val="1"/>
      <w:marLeft w:val="0"/>
      <w:marRight w:val="0"/>
      <w:marTop w:val="0"/>
      <w:marBottom w:val="0"/>
      <w:divBdr>
        <w:top w:val="none" w:sz="0" w:space="0" w:color="auto"/>
        <w:left w:val="none" w:sz="0" w:space="0" w:color="auto"/>
        <w:bottom w:val="none" w:sz="0" w:space="0" w:color="auto"/>
        <w:right w:val="none" w:sz="0" w:space="0" w:color="auto"/>
      </w:divBdr>
    </w:div>
    <w:div w:id="1337924959">
      <w:bodyDiv w:val="1"/>
      <w:marLeft w:val="0"/>
      <w:marRight w:val="0"/>
      <w:marTop w:val="0"/>
      <w:marBottom w:val="0"/>
      <w:divBdr>
        <w:top w:val="none" w:sz="0" w:space="0" w:color="auto"/>
        <w:left w:val="none" w:sz="0" w:space="0" w:color="auto"/>
        <w:bottom w:val="none" w:sz="0" w:space="0" w:color="auto"/>
        <w:right w:val="none" w:sz="0" w:space="0" w:color="auto"/>
      </w:divBdr>
    </w:div>
    <w:div w:id="1341857753">
      <w:bodyDiv w:val="1"/>
      <w:marLeft w:val="0"/>
      <w:marRight w:val="0"/>
      <w:marTop w:val="0"/>
      <w:marBottom w:val="0"/>
      <w:divBdr>
        <w:top w:val="none" w:sz="0" w:space="0" w:color="auto"/>
        <w:left w:val="none" w:sz="0" w:space="0" w:color="auto"/>
        <w:bottom w:val="none" w:sz="0" w:space="0" w:color="auto"/>
        <w:right w:val="none" w:sz="0" w:space="0" w:color="auto"/>
      </w:divBdr>
    </w:div>
    <w:div w:id="1342778028">
      <w:bodyDiv w:val="1"/>
      <w:marLeft w:val="0"/>
      <w:marRight w:val="0"/>
      <w:marTop w:val="0"/>
      <w:marBottom w:val="0"/>
      <w:divBdr>
        <w:top w:val="none" w:sz="0" w:space="0" w:color="auto"/>
        <w:left w:val="none" w:sz="0" w:space="0" w:color="auto"/>
        <w:bottom w:val="none" w:sz="0" w:space="0" w:color="auto"/>
        <w:right w:val="none" w:sz="0" w:space="0" w:color="auto"/>
      </w:divBdr>
    </w:div>
    <w:div w:id="1366829792">
      <w:bodyDiv w:val="1"/>
      <w:marLeft w:val="0"/>
      <w:marRight w:val="0"/>
      <w:marTop w:val="0"/>
      <w:marBottom w:val="0"/>
      <w:divBdr>
        <w:top w:val="none" w:sz="0" w:space="0" w:color="auto"/>
        <w:left w:val="none" w:sz="0" w:space="0" w:color="auto"/>
        <w:bottom w:val="none" w:sz="0" w:space="0" w:color="auto"/>
        <w:right w:val="none" w:sz="0" w:space="0" w:color="auto"/>
      </w:divBdr>
      <w:divsChild>
        <w:div w:id="344093368">
          <w:marLeft w:val="720"/>
          <w:marRight w:val="0"/>
          <w:marTop w:val="0"/>
          <w:marBottom w:val="0"/>
          <w:divBdr>
            <w:top w:val="none" w:sz="0" w:space="0" w:color="auto"/>
            <w:left w:val="none" w:sz="0" w:space="0" w:color="auto"/>
            <w:bottom w:val="none" w:sz="0" w:space="0" w:color="auto"/>
            <w:right w:val="none" w:sz="0" w:space="0" w:color="auto"/>
          </w:divBdr>
        </w:div>
        <w:div w:id="953632855">
          <w:marLeft w:val="720"/>
          <w:marRight w:val="0"/>
          <w:marTop w:val="0"/>
          <w:marBottom w:val="0"/>
          <w:divBdr>
            <w:top w:val="none" w:sz="0" w:space="0" w:color="auto"/>
            <w:left w:val="none" w:sz="0" w:space="0" w:color="auto"/>
            <w:bottom w:val="none" w:sz="0" w:space="0" w:color="auto"/>
            <w:right w:val="none" w:sz="0" w:space="0" w:color="auto"/>
          </w:divBdr>
        </w:div>
        <w:div w:id="840319917">
          <w:marLeft w:val="720"/>
          <w:marRight w:val="0"/>
          <w:marTop w:val="0"/>
          <w:marBottom w:val="0"/>
          <w:divBdr>
            <w:top w:val="none" w:sz="0" w:space="0" w:color="auto"/>
            <w:left w:val="none" w:sz="0" w:space="0" w:color="auto"/>
            <w:bottom w:val="none" w:sz="0" w:space="0" w:color="auto"/>
            <w:right w:val="none" w:sz="0" w:space="0" w:color="auto"/>
          </w:divBdr>
        </w:div>
        <w:div w:id="860977423">
          <w:marLeft w:val="720"/>
          <w:marRight w:val="0"/>
          <w:marTop w:val="0"/>
          <w:marBottom w:val="0"/>
          <w:divBdr>
            <w:top w:val="none" w:sz="0" w:space="0" w:color="auto"/>
            <w:left w:val="none" w:sz="0" w:space="0" w:color="auto"/>
            <w:bottom w:val="none" w:sz="0" w:space="0" w:color="auto"/>
            <w:right w:val="none" w:sz="0" w:space="0" w:color="auto"/>
          </w:divBdr>
        </w:div>
        <w:div w:id="1171679251">
          <w:marLeft w:val="720"/>
          <w:marRight w:val="0"/>
          <w:marTop w:val="0"/>
          <w:marBottom w:val="0"/>
          <w:divBdr>
            <w:top w:val="none" w:sz="0" w:space="0" w:color="auto"/>
            <w:left w:val="none" w:sz="0" w:space="0" w:color="auto"/>
            <w:bottom w:val="none" w:sz="0" w:space="0" w:color="auto"/>
            <w:right w:val="none" w:sz="0" w:space="0" w:color="auto"/>
          </w:divBdr>
        </w:div>
        <w:div w:id="1805006710">
          <w:marLeft w:val="720"/>
          <w:marRight w:val="0"/>
          <w:marTop w:val="0"/>
          <w:marBottom w:val="0"/>
          <w:divBdr>
            <w:top w:val="none" w:sz="0" w:space="0" w:color="auto"/>
            <w:left w:val="none" w:sz="0" w:space="0" w:color="auto"/>
            <w:bottom w:val="none" w:sz="0" w:space="0" w:color="auto"/>
            <w:right w:val="none" w:sz="0" w:space="0" w:color="auto"/>
          </w:divBdr>
        </w:div>
      </w:divsChild>
    </w:div>
    <w:div w:id="1405445155">
      <w:bodyDiv w:val="1"/>
      <w:marLeft w:val="0"/>
      <w:marRight w:val="0"/>
      <w:marTop w:val="0"/>
      <w:marBottom w:val="0"/>
      <w:divBdr>
        <w:top w:val="none" w:sz="0" w:space="0" w:color="auto"/>
        <w:left w:val="none" w:sz="0" w:space="0" w:color="auto"/>
        <w:bottom w:val="none" w:sz="0" w:space="0" w:color="auto"/>
        <w:right w:val="none" w:sz="0" w:space="0" w:color="auto"/>
      </w:divBdr>
    </w:div>
    <w:div w:id="1548763077">
      <w:bodyDiv w:val="1"/>
      <w:marLeft w:val="0"/>
      <w:marRight w:val="0"/>
      <w:marTop w:val="0"/>
      <w:marBottom w:val="0"/>
      <w:divBdr>
        <w:top w:val="none" w:sz="0" w:space="0" w:color="auto"/>
        <w:left w:val="none" w:sz="0" w:space="0" w:color="auto"/>
        <w:bottom w:val="none" w:sz="0" w:space="0" w:color="auto"/>
        <w:right w:val="none" w:sz="0" w:space="0" w:color="auto"/>
      </w:divBdr>
      <w:divsChild>
        <w:div w:id="1416825144">
          <w:marLeft w:val="720"/>
          <w:marRight w:val="0"/>
          <w:marTop w:val="0"/>
          <w:marBottom w:val="0"/>
          <w:divBdr>
            <w:top w:val="none" w:sz="0" w:space="0" w:color="auto"/>
            <w:left w:val="none" w:sz="0" w:space="0" w:color="auto"/>
            <w:bottom w:val="none" w:sz="0" w:space="0" w:color="auto"/>
            <w:right w:val="none" w:sz="0" w:space="0" w:color="auto"/>
          </w:divBdr>
        </w:div>
        <w:div w:id="1822648437">
          <w:marLeft w:val="720"/>
          <w:marRight w:val="0"/>
          <w:marTop w:val="0"/>
          <w:marBottom w:val="0"/>
          <w:divBdr>
            <w:top w:val="none" w:sz="0" w:space="0" w:color="auto"/>
            <w:left w:val="none" w:sz="0" w:space="0" w:color="auto"/>
            <w:bottom w:val="none" w:sz="0" w:space="0" w:color="auto"/>
            <w:right w:val="none" w:sz="0" w:space="0" w:color="auto"/>
          </w:divBdr>
        </w:div>
        <w:div w:id="1098909912">
          <w:marLeft w:val="720"/>
          <w:marRight w:val="0"/>
          <w:marTop w:val="0"/>
          <w:marBottom w:val="0"/>
          <w:divBdr>
            <w:top w:val="none" w:sz="0" w:space="0" w:color="auto"/>
            <w:left w:val="none" w:sz="0" w:space="0" w:color="auto"/>
            <w:bottom w:val="none" w:sz="0" w:space="0" w:color="auto"/>
            <w:right w:val="none" w:sz="0" w:space="0" w:color="auto"/>
          </w:divBdr>
        </w:div>
        <w:div w:id="1803769170">
          <w:marLeft w:val="720"/>
          <w:marRight w:val="0"/>
          <w:marTop w:val="0"/>
          <w:marBottom w:val="0"/>
          <w:divBdr>
            <w:top w:val="none" w:sz="0" w:space="0" w:color="auto"/>
            <w:left w:val="none" w:sz="0" w:space="0" w:color="auto"/>
            <w:bottom w:val="none" w:sz="0" w:space="0" w:color="auto"/>
            <w:right w:val="none" w:sz="0" w:space="0" w:color="auto"/>
          </w:divBdr>
        </w:div>
      </w:divsChild>
    </w:div>
    <w:div w:id="1761369687">
      <w:bodyDiv w:val="1"/>
      <w:marLeft w:val="0"/>
      <w:marRight w:val="0"/>
      <w:marTop w:val="0"/>
      <w:marBottom w:val="0"/>
      <w:divBdr>
        <w:top w:val="none" w:sz="0" w:space="0" w:color="auto"/>
        <w:left w:val="none" w:sz="0" w:space="0" w:color="auto"/>
        <w:bottom w:val="none" w:sz="0" w:space="0" w:color="auto"/>
        <w:right w:val="none" w:sz="0" w:space="0" w:color="auto"/>
      </w:divBdr>
    </w:div>
    <w:div w:id="1817721752">
      <w:bodyDiv w:val="1"/>
      <w:marLeft w:val="0"/>
      <w:marRight w:val="0"/>
      <w:marTop w:val="0"/>
      <w:marBottom w:val="0"/>
      <w:divBdr>
        <w:top w:val="none" w:sz="0" w:space="0" w:color="auto"/>
        <w:left w:val="none" w:sz="0" w:space="0" w:color="auto"/>
        <w:bottom w:val="none" w:sz="0" w:space="0" w:color="auto"/>
        <w:right w:val="none" w:sz="0" w:space="0" w:color="auto"/>
      </w:divBdr>
    </w:div>
    <w:div w:id="1871337312">
      <w:bodyDiv w:val="1"/>
      <w:marLeft w:val="0"/>
      <w:marRight w:val="0"/>
      <w:marTop w:val="0"/>
      <w:marBottom w:val="0"/>
      <w:divBdr>
        <w:top w:val="none" w:sz="0" w:space="0" w:color="auto"/>
        <w:left w:val="none" w:sz="0" w:space="0" w:color="auto"/>
        <w:bottom w:val="none" w:sz="0" w:space="0" w:color="auto"/>
        <w:right w:val="none" w:sz="0" w:space="0" w:color="auto"/>
      </w:divBdr>
    </w:div>
    <w:div w:id="1883445643">
      <w:bodyDiv w:val="1"/>
      <w:marLeft w:val="0"/>
      <w:marRight w:val="0"/>
      <w:marTop w:val="0"/>
      <w:marBottom w:val="0"/>
      <w:divBdr>
        <w:top w:val="none" w:sz="0" w:space="0" w:color="auto"/>
        <w:left w:val="none" w:sz="0" w:space="0" w:color="auto"/>
        <w:bottom w:val="none" w:sz="0" w:space="0" w:color="auto"/>
        <w:right w:val="none" w:sz="0" w:space="0" w:color="auto"/>
      </w:divBdr>
    </w:div>
    <w:div w:id="1940218498">
      <w:bodyDiv w:val="1"/>
      <w:marLeft w:val="0"/>
      <w:marRight w:val="0"/>
      <w:marTop w:val="0"/>
      <w:marBottom w:val="0"/>
      <w:divBdr>
        <w:top w:val="none" w:sz="0" w:space="0" w:color="auto"/>
        <w:left w:val="none" w:sz="0" w:space="0" w:color="auto"/>
        <w:bottom w:val="none" w:sz="0" w:space="0" w:color="auto"/>
        <w:right w:val="none" w:sz="0" w:space="0" w:color="auto"/>
      </w:divBdr>
    </w:div>
    <w:div w:id="2145809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5O5c51wHzd0"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5095231A0A1498CDB20ECF39817BE" ma:contentTypeVersion="18" ma:contentTypeDescription="Create a new document." ma:contentTypeScope="" ma:versionID="03804f982c00c9c9132102a9bd5e3b57">
  <xsd:schema xmlns:xsd="http://www.w3.org/2001/XMLSchema" xmlns:xs="http://www.w3.org/2001/XMLSchema" xmlns:p="http://schemas.microsoft.com/office/2006/metadata/properties" xmlns:ns2="c5660791-0e2a-47f4-ae29-49dffd83ee61" xmlns:ns3="b9c10a64-b77e-4217-8b26-246d3c408ab4" targetNamespace="http://schemas.microsoft.com/office/2006/metadata/properties" ma:root="true" ma:fieldsID="5934f41e3107d82187d8f021a3285081" ns2:_="" ns3:_="">
    <xsd:import namespace="c5660791-0e2a-47f4-ae29-49dffd83ee61"/>
    <xsd:import namespace="b9c10a64-b77e-4217-8b26-246d3c408a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60791-0e2a-47f4-ae29-49dffd83ee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20944f-d4df-441b-8728-7d7ec79544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c10a64-b77e-4217-8b26-246d3c408a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2b97943-47ce-411e-b100-a0ae2c514553}" ma:internalName="TaxCatchAll" ma:showField="CatchAllData" ma:web="b9c10a64-b77e-4217-8b26-246d3c408a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60791-0e2a-47f4-ae29-49dffd83ee61">
      <Terms xmlns="http://schemas.microsoft.com/office/infopath/2007/PartnerControls"/>
    </lcf76f155ced4ddcb4097134ff3c332f>
    <TaxCatchAll xmlns="b9c10a64-b77e-4217-8b26-246d3c408ab4" xsi:nil="true"/>
  </documentManagement>
</p:properties>
</file>

<file path=customXml/itemProps1.xml><?xml version="1.0" encoding="utf-8"?>
<ds:datastoreItem xmlns:ds="http://schemas.openxmlformats.org/officeDocument/2006/customXml" ds:itemID="{E170A1F6-9344-41DB-9F4D-E197D40269BA}"/>
</file>

<file path=customXml/itemProps2.xml><?xml version="1.0" encoding="utf-8"?>
<ds:datastoreItem xmlns:ds="http://schemas.openxmlformats.org/officeDocument/2006/customXml" ds:itemID="{01C017F8-0FC7-4424-B5FE-F16308D35ACD}"/>
</file>

<file path=customXml/itemProps3.xml><?xml version="1.0" encoding="utf-8"?>
<ds:datastoreItem xmlns:ds="http://schemas.openxmlformats.org/officeDocument/2006/customXml" ds:itemID="{21D88E87-EEFD-43F1-A189-97BD2731D8A1}"/>
</file>

<file path=docProps/app.xml><?xml version="1.0" encoding="utf-8"?>
<Properties xmlns="http://schemas.openxmlformats.org/officeDocument/2006/extended-properties" xmlns:vt="http://schemas.openxmlformats.org/officeDocument/2006/docPropsVTypes">
  <Template>Normal</Template>
  <TotalTime>89</TotalTime>
  <Pages>10</Pages>
  <Words>2521</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White</dc:creator>
  <cp:keywords/>
  <dc:description/>
  <cp:lastModifiedBy>Louise White</cp:lastModifiedBy>
  <cp:revision>1</cp:revision>
  <dcterms:created xsi:type="dcterms:W3CDTF">2024-04-14T18:37:00Z</dcterms:created>
  <dcterms:modified xsi:type="dcterms:W3CDTF">2024-04-14T20:11:00Z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0x0101007555095231A0A1498CDB20ECF39817BE</vt:lpwstr>
  </property>
</Properties>
</file>